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47" w:rsidRDefault="00F82F47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</w:p>
    <w:p w:rsidR="00F82F47" w:rsidRDefault="00F82F47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</w:p>
    <w:p w:rsidR="00F82F47" w:rsidRDefault="00F82F47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</w:p>
    <w:p w:rsidR="006271DF" w:rsidRDefault="00162DB6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  <w:r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 xml:space="preserve">Scholarship for </w:t>
      </w:r>
      <w:r w:rsidR="00B042E2"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>Non-traditional Backgrounds</w:t>
      </w:r>
    </w:p>
    <w:p w:rsidR="006271DF" w:rsidRDefault="006271DF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542"/>
      </w:tblGrid>
      <w:tr w:rsidR="006271DF" w:rsidRPr="006271DF" w:rsidTr="00F82F47">
        <w:tc>
          <w:tcPr>
            <w:tcW w:w="3715" w:type="dxa"/>
          </w:tcPr>
          <w:p w:rsidR="006271DF" w:rsidRPr="00F82F47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</w:pPr>
            <w:r w:rsidRPr="00F82F47"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  <w:t xml:space="preserve">Last Name: </w:t>
            </w:r>
          </w:p>
        </w:tc>
        <w:tc>
          <w:tcPr>
            <w:tcW w:w="5542" w:type="dxa"/>
          </w:tcPr>
          <w:p w:rsidR="006271DF" w:rsidRPr="006271DF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  <w:tr w:rsidR="006271DF" w:rsidRPr="006271DF" w:rsidTr="00F82F47">
        <w:tc>
          <w:tcPr>
            <w:tcW w:w="3715" w:type="dxa"/>
          </w:tcPr>
          <w:p w:rsidR="006271DF" w:rsidRPr="00F82F47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</w:pPr>
            <w:r w:rsidRPr="00F82F47"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  <w:t xml:space="preserve">First Name: </w:t>
            </w:r>
          </w:p>
        </w:tc>
        <w:tc>
          <w:tcPr>
            <w:tcW w:w="5542" w:type="dxa"/>
          </w:tcPr>
          <w:p w:rsidR="006271DF" w:rsidRPr="006271DF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  <w:tr w:rsidR="00543F92" w:rsidRPr="006271DF" w:rsidTr="00F82F47">
        <w:tc>
          <w:tcPr>
            <w:tcW w:w="3715" w:type="dxa"/>
          </w:tcPr>
          <w:p w:rsidR="00543F92" w:rsidRPr="00F82F47" w:rsidRDefault="00543F92" w:rsidP="00162B45">
            <w:pPr>
              <w:spacing w:after="200" w:line="276" w:lineRule="auto"/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</w:pPr>
            <w:r w:rsidRPr="00F82F47">
              <w:rPr>
                <w:rFonts w:ascii="Calibri" w:eastAsiaTheme="minorHAnsi" w:hAnsi="Calibri" w:cstheme="minorBidi"/>
                <w:b/>
                <w:spacing w:val="0"/>
                <w:sz w:val="24"/>
                <w:szCs w:val="22"/>
                <w:lang w:val="en-GB"/>
              </w:rPr>
              <w:t>Section (Asia/Middle East/Europe)</w:t>
            </w:r>
          </w:p>
        </w:tc>
        <w:tc>
          <w:tcPr>
            <w:tcW w:w="5542" w:type="dxa"/>
          </w:tcPr>
          <w:p w:rsidR="00543F92" w:rsidRPr="006271DF" w:rsidRDefault="00543F92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</w:tbl>
    <w:p w:rsidR="006271DF" w:rsidRDefault="006271DF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p w:rsidR="006271DF" w:rsidRDefault="006271DF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  <w:r w:rsidRPr="008B7981"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Please write your essay and email it to </w:t>
      </w:r>
      <w:r w:rsidRPr="008B7981">
        <w:rPr>
          <w:rFonts w:ascii="Calibri" w:eastAsiaTheme="minorHAnsi" w:hAnsi="Calibri" w:cstheme="minorBidi"/>
          <w:color w:val="0000FF" w:themeColor="hyperlink"/>
          <w:spacing w:val="4"/>
          <w:sz w:val="24"/>
          <w:szCs w:val="22"/>
          <w:u w:val="single"/>
          <w:lang w:val="en-GB"/>
        </w:rPr>
        <w:t>EMBA.ScholarshipCommittee@insead.edu</w:t>
      </w:r>
      <w:r w:rsidRPr="008B7981"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 together with your financial profile.</w:t>
      </w:r>
    </w:p>
    <w:p w:rsidR="008B7981" w:rsidRPr="008B7981" w:rsidRDefault="008B7981" w:rsidP="008B7981">
      <w:pPr>
        <w:rPr>
          <w:rFonts w:ascii="Calibri" w:eastAsiaTheme="minorHAnsi" w:hAnsi="Calibri" w:cstheme="minorBidi"/>
          <w:b/>
          <w:spacing w:val="4"/>
          <w:sz w:val="28"/>
          <w:szCs w:val="22"/>
          <w:lang w:val="en-GB"/>
        </w:rPr>
      </w:pPr>
    </w:p>
    <w:p w:rsidR="00F82F47" w:rsidRPr="00F82F47" w:rsidRDefault="00F82F47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  <w:r w:rsidRPr="00F82F47"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  <w:t>Description</w:t>
      </w:r>
    </w:p>
    <w:p w:rsidR="00F82F47" w:rsidRPr="00660871" w:rsidRDefault="00F82F47" w:rsidP="00F82F47">
      <w:pPr>
        <w:jc w:val="both"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>One of the INSEAD GEMBA objectives is to establish a platform for people from a multitude of cultural and professional backgrounds to congregate and learn. The INSEAD GEMBA seeks motivated leaders working in public service, NGOs, not-for-profit and educational institutions, scientists, journalists, medical practitioners, military officers, architects, etc.</w:t>
      </w:r>
      <w:r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>, and the</w:t>
      </w:r>
      <w:r w:rsidRPr="00F82F47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 </w:t>
      </w: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INSEAD GEMBA Scholarship for Non-traditional Backgrounds aims to encourage and help those from atypical backgrounds attend the INSEAD GEMBA Programme. </w:t>
      </w:r>
    </w:p>
    <w:p w:rsidR="00F82F47" w:rsidRPr="00660871" w:rsidRDefault="00F82F47" w:rsidP="00F82F47">
      <w:pPr>
        <w:jc w:val="both"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</w:p>
    <w:p w:rsidR="00F82F47" w:rsidRDefault="00F82F47" w:rsidP="00F82F47">
      <w:pPr>
        <w:jc w:val="both"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>By helping to increase the number of attendees with non-traditional backgrounds, the scholarship aims to increase the professional diversity of the School and hence the richness of the academic experience for all the participants. The scholarship will cover a portion of the tuition costs and will be awarded based on</w:t>
      </w:r>
      <w:r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 merit. However, financial need </w:t>
      </w:r>
      <w:r w:rsidRPr="00660871">
        <w:rPr>
          <w:rFonts w:ascii="Calibri" w:eastAsiaTheme="minorHAnsi" w:hAnsi="Calibri" w:cstheme="minorBidi"/>
          <w:spacing w:val="0"/>
          <w:sz w:val="24"/>
          <w:szCs w:val="24"/>
          <w:lang w:val="en-GB"/>
        </w:rPr>
        <w:t xml:space="preserve">will also be factored in the evaluation process. </w:t>
      </w:r>
    </w:p>
    <w:p w:rsidR="00F82F47" w:rsidRPr="00CD04FB" w:rsidRDefault="00F82F47" w:rsidP="00660871">
      <w:pPr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</w:p>
    <w:p w:rsidR="00F82F47" w:rsidRPr="00F82F47" w:rsidRDefault="00F82F47" w:rsidP="00F82F47">
      <w:pPr>
        <w:rPr>
          <w:rFonts w:ascii="Calibri" w:eastAsiaTheme="minorHAnsi" w:hAnsi="Calibri"/>
          <w:b/>
          <w:color w:val="006E51"/>
          <w:spacing w:val="0"/>
          <w:sz w:val="24"/>
          <w:szCs w:val="24"/>
          <w:lang w:val="en-GB"/>
        </w:rPr>
      </w:pPr>
      <w:r w:rsidRPr="00F82F47">
        <w:rPr>
          <w:rFonts w:ascii="Calibri" w:eastAsiaTheme="minorHAnsi" w:hAnsi="Calibri"/>
          <w:b/>
          <w:color w:val="006E51"/>
          <w:spacing w:val="0"/>
          <w:sz w:val="24"/>
          <w:szCs w:val="24"/>
          <w:lang w:val="en-GB"/>
        </w:rPr>
        <w:t>Eligibility</w:t>
      </w:r>
    </w:p>
    <w:p w:rsidR="00F82F47" w:rsidRDefault="00F82F47" w:rsidP="00CD04FB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  <w:r w:rsidRPr="00F77287">
        <w:rPr>
          <w:rFonts w:ascii="Calibri" w:eastAsiaTheme="minorHAnsi" w:hAnsi="Calibri"/>
          <w:spacing w:val="0"/>
          <w:sz w:val="24"/>
          <w:szCs w:val="24"/>
          <w:lang w:val="en-GB"/>
        </w:rPr>
        <w:t>Participants need to be self-funded or partially sponsored to a maximum of 50%.</w:t>
      </w:r>
    </w:p>
    <w:p w:rsidR="00F82F47" w:rsidRDefault="00F82F47" w:rsidP="00CD04FB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</w:p>
    <w:p w:rsidR="00F82F47" w:rsidRPr="00F82F47" w:rsidRDefault="00F82F47" w:rsidP="00F82F47">
      <w:pPr>
        <w:spacing w:line="276" w:lineRule="auto"/>
        <w:rPr>
          <w:rFonts w:ascii="Calibri" w:eastAsiaTheme="minorHAnsi" w:hAnsi="Calibri"/>
          <w:b/>
          <w:color w:val="006E51"/>
          <w:spacing w:val="0"/>
          <w:sz w:val="24"/>
          <w:szCs w:val="24"/>
          <w:lang w:val="en-GB"/>
        </w:rPr>
      </w:pPr>
      <w:r w:rsidRPr="00F82F47">
        <w:rPr>
          <w:rFonts w:ascii="Calibri" w:eastAsiaTheme="minorHAnsi" w:hAnsi="Calibri"/>
          <w:b/>
          <w:color w:val="006E51"/>
          <w:spacing w:val="0"/>
          <w:sz w:val="24"/>
          <w:szCs w:val="24"/>
          <w:lang w:val="en-GB"/>
        </w:rPr>
        <w:t>Application deadline</w:t>
      </w:r>
    </w:p>
    <w:p w:rsidR="00F82F47" w:rsidRDefault="00F82F47" w:rsidP="006271DF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  <w:r>
        <w:rPr>
          <w:rFonts w:ascii="Calibri" w:eastAsiaTheme="minorHAnsi" w:hAnsi="Calibri"/>
          <w:spacing w:val="0"/>
          <w:sz w:val="24"/>
          <w:szCs w:val="24"/>
          <w:lang w:val="en-GB"/>
        </w:rPr>
        <w:t>1 week before the start of the programme.</w:t>
      </w:r>
    </w:p>
    <w:p w:rsidR="00F82F47" w:rsidRDefault="00F82F47" w:rsidP="006271DF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</w:p>
    <w:p w:rsidR="00F82F47" w:rsidRPr="00F82F47" w:rsidRDefault="00F82F47" w:rsidP="00F82F47">
      <w:pPr>
        <w:spacing w:line="276" w:lineRule="auto"/>
        <w:rPr>
          <w:rFonts w:ascii="Calibri" w:eastAsiaTheme="minorHAnsi" w:hAnsi="Calibri"/>
          <w:b/>
          <w:color w:val="006E51"/>
          <w:spacing w:val="0"/>
          <w:sz w:val="24"/>
          <w:szCs w:val="24"/>
          <w:lang w:val="en-GB"/>
        </w:rPr>
      </w:pPr>
      <w:r w:rsidRPr="00F82F47">
        <w:rPr>
          <w:rFonts w:ascii="Calibri" w:eastAsiaTheme="minorHAnsi" w:hAnsi="Calibri"/>
          <w:b/>
          <w:color w:val="006E51"/>
          <w:spacing w:val="0"/>
          <w:sz w:val="24"/>
          <w:szCs w:val="24"/>
          <w:lang w:val="en-GB"/>
        </w:rPr>
        <w:t>Award</w:t>
      </w:r>
    </w:p>
    <w:p w:rsidR="00F82F47" w:rsidRDefault="00F82F47" w:rsidP="00654C12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  <w:r w:rsidRPr="00CD04FB">
        <w:rPr>
          <w:rFonts w:ascii="Calibri" w:eastAsiaTheme="minorHAnsi" w:hAnsi="Calibri"/>
          <w:spacing w:val="0"/>
          <w:sz w:val="24"/>
          <w:szCs w:val="24"/>
          <w:lang w:val="en-GB"/>
        </w:rPr>
        <w:t>Total amount of financial aid received by a participant generally does not exceed 25% of tuit</w:t>
      </w:r>
      <w:r>
        <w:rPr>
          <w:rFonts w:ascii="Calibri" w:eastAsiaTheme="minorHAnsi" w:hAnsi="Calibri"/>
          <w:spacing w:val="0"/>
          <w:sz w:val="24"/>
          <w:szCs w:val="24"/>
          <w:lang w:val="en-GB"/>
        </w:rPr>
        <w:t>ion.</w:t>
      </w:r>
    </w:p>
    <w:p w:rsidR="00F82F47" w:rsidRDefault="00F82F47" w:rsidP="00654C12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  <w:r>
        <w:rPr>
          <w:rFonts w:ascii="Calibri" w:eastAsiaTheme="minorHAnsi" w:hAnsi="Calibri"/>
          <w:spacing w:val="0"/>
          <w:sz w:val="24"/>
          <w:szCs w:val="24"/>
          <w:lang w:val="en-GB"/>
        </w:rPr>
        <w:t>The award is deducted from the last instalment of tuition fees.</w:t>
      </w:r>
    </w:p>
    <w:p w:rsidR="00F82F47" w:rsidRDefault="00F82F47" w:rsidP="00654C12">
      <w:pPr>
        <w:spacing w:line="276" w:lineRule="auto"/>
        <w:rPr>
          <w:rFonts w:ascii="Calibri" w:eastAsiaTheme="minorHAnsi" w:hAnsi="Calibri"/>
          <w:spacing w:val="0"/>
          <w:sz w:val="24"/>
          <w:szCs w:val="24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Default="00F82F47" w:rsidP="00F82F47">
      <w:pPr>
        <w:rPr>
          <w:rFonts w:ascii="Calibri" w:eastAsiaTheme="minorHAnsi" w:hAnsi="Calibri" w:cstheme="minorBidi"/>
          <w:b/>
          <w:spacing w:val="0"/>
          <w:sz w:val="24"/>
          <w:szCs w:val="22"/>
          <w:lang w:val="en-GB"/>
        </w:rPr>
      </w:pPr>
    </w:p>
    <w:p w:rsidR="00F82F47" w:rsidRPr="00F82F47" w:rsidRDefault="00F82F47" w:rsidP="00F82F47">
      <w:pPr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</w:pPr>
      <w:r w:rsidRPr="00F82F47">
        <w:rPr>
          <w:rFonts w:ascii="Calibri" w:eastAsiaTheme="minorHAnsi" w:hAnsi="Calibri" w:cstheme="minorBidi"/>
          <w:b/>
          <w:color w:val="006E51"/>
          <w:spacing w:val="0"/>
          <w:sz w:val="24"/>
          <w:szCs w:val="22"/>
          <w:lang w:val="en-GB"/>
        </w:rPr>
        <w:t>Essay topic</w:t>
      </w:r>
    </w:p>
    <w:p w:rsidR="00F82F47" w:rsidRPr="00AD684D" w:rsidRDefault="00F82F47" w:rsidP="006271DF">
      <w:pPr>
        <w:spacing w:line="276" w:lineRule="auto"/>
        <w:rPr>
          <w:rFonts w:ascii="Calibri" w:eastAsiaTheme="minorHAnsi" w:hAnsi="Calibri"/>
          <w:i/>
          <w:spacing w:val="0"/>
          <w:sz w:val="24"/>
          <w:szCs w:val="24"/>
          <w:lang w:val="en-GB"/>
        </w:rPr>
      </w:pPr>
      <w:r w:rsidRPr="00AD684D">
        <w:rPr>
          <w:rFonts w:ascii="Calibri" w:eastAsiaTheme="minorHAnsi" w:hAnsi="Calibri"/>
          <w:i/>
          <w:spacing w:val="0"/>
          <w:sz w:val="24"/>
          <w:szCs w:val="24"/>
          <w:lang w:val="en-GB"/>
        </w:rPr>
        <w:t>Please address the following questions (500 words):</w:t>
      </w:r>
    </w:p>
    <w:p w:rsidR="00F82F47" w:rsidRDefault="00F82F47" w:rsidP="00F77287">
      <w:pPr>
        <w:rPr>
          <w:rFonts w:ascii="Calibri" w:eastAsiaTheme="minorHAnsi" w:hAnsi="Calibri" w:cstheme="minorBidi"/>
          <w:spacing w:val="0"/>
          <w:sz w:val="24"/>
          <w:szCs w:val="22"/>
          <w:lang w:val="en-GB"/>
        </w:rPr>
      </w:pPr>
      <w:r w:rsidRPr="00660871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Demonstrate why you believe your background is unusual, non-traditional or different and why you merit a scholarship for non-traditional backgrounds.  What contribution will you make to your Class?</w:t>
      </w:r>
    </w:p>
    <w:p w:rsidR="00F82F47" w:rsidRPr="00F77287" w:rsidRDefault="00F82F47" w:rsidP="00F77287">
      <w:pPr>
        <w:rPr>
          <w:rFonts w:ascii="Calibri" w:eastAsiaTheme="minorHAnsi" w:hAnsi="Calibri" w:cstheme="minorBidi"/>
          <w:spacing w:val="0"/>
          <w:sz w:val="24"/>
          <w:szCs w:val="22"/>
          <w:lang w:val="en-GB"/>
        </w:rPr>
      </w:pPr>
    </w:p>
    <w:p w:rsidR="006271DF" w:rsidRDefault="006271DF" w:rsidP="006271DF">
      <w:pP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</w:pPr>
    </w:p>
    <w:p w:rsidR="006271DF" w:rsidRDefault="006271DF">
      <w:pP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</w:pPr>
      <w: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  <w:br w:type="page"/>
      </w:r>
    </w:p>
    <w:p w:rsidR="006271DF" w:rsidRDefault="006271DF" w:rsidP="006271DF">
      <w:pPr>
        <w:rPr>
          <w:rFonts w:ascii="Calibri" w:eastAsiaTheme="minorHAnsi" w:hAnsi="Calibri"/>
          <w:color w:val="0000FF" w:themeColor="hyperlink"/>
          <w:spacing w:val="0"/>
          <w:sz w:val="22"/>
          <w:szCs w:val="22"/>
          <w:u w:val="single"/>
          <w:lang w:val="en-GB"/>
        </w:rPr>
      </w:pPr>
    </w:p>
    <w:sectPr w:rsidR="006271DF" w:rsidSect="00F82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4B3" w:rsidRDefault="008C04B3" w:rsidP="00DA7EAC">
      <w:pPr>
        <w:pStyle w:val="Heading1"/>
      </w:pPr>
      <w:r>
        <w:separator/>
      </w:r>
    </w:p>
  </w:endnote>
  <w:endnote w:type="continuationSeparator" w:id="0">
    <w:p w:rsidR="008C04B3" w:rsidRDefault="008C04B3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03927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17" w:rsidRPr="00F82F47" w:rsidRDefault="00F82F47">
        <w:pPr>
          <w:pStyle w:val="Footer"/>
          <w:jc w:val="center"/>
          <w:rPr>
            <w:rFonts w:asciiTheme="minorHAnsi" w:hAnsiTheme="minorHAnsi"/>
            <w:sz w:val="18"/>
            <w:szCs w:val="18"/>
          </w:rPr>
        </w:pPr>
        <w:r w:rsidRPr="00F82F47">
          <w:rPr>
            <w:rFonts w:asciiTheme="minorHAnsi" w:hAnsiTheme="minorHAnsi"/>
            <w:sz w:val="18"/>
            <w:szCs w:val="18"/>
          </w:rPr>
          <w:t>INSEAD GEMBA Scholarship for Non-traditional Background</w:t>
        </w:r>
        <w:r>
          <w:rPr>
            <w:rFonts w:asciiTheme="minorHAnsi" w:hAnsiTheme="minorHAnsi"/>
            <w:sz w:val="18"/>
            <w:szCs w:val="18"/>
          </w:rPr>
          <w:t>s</w:t>
        </w:r>
      </w:p>
    </w:sdtContent>
  </w:sdt>
  <w:p w:rsidR="00B31317" w:rsidRDefault="00B31317" w:rsidP="00EB52A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4B3" w:rsidRDefault="008C04B3" w:rsidP="00DA7EAC">
      <w:pPr>
        <w:pStyle w:val="Heading1"/>
      </w:pPr>
      <w:r>
        <w:separator/>
      </w:r>
    </w:p>
  </w:footnote>
  <w:footnote w:type="continuationSeparator" w:id="0">
    <w:p w:rsidR="008C04B3" w:rsidRDefault="008C04B3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5C" w:rsidRDefault="00F82F47" w:rsidP="00F82F47">
    <w:pPr>
      <w:pStyle w:val="Header"/>
      <w:jc w:val="right"/>
    </w:pPr>
    <w:r>
      <w:rPr>
        <w:rFonts w:ascii="Calibri" w:eastAsiaTheme="minorHAnsi" w:hAnsi="Calibri" w:cstheme="minorBidi"/>
        <w:b/>
        <w:noProof/>
        <w:spacing w:val="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-57150</wp:posOffset>
          </wp:positionV>
          <wp:extent cx="1524000" cy="815340"/>
          <wp:effectExtent l="0" t="0" r="0" b="3810"/>
          <wp:wrapTight wrapText="bothSides">
            <wp:wrapPolygon edited="0">
              <wp:start x="0" y="0"/>
              <wp:lineTo x="0" y="21196"/>
              <wp:lineTo x="21330" y="21196"/>
              <wp:lineTo x="213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sead 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903B5C" w:rsidRPr="00F82F47">
      <w:rPr>
        <w:rFonts w:ascii="Calibri" w:eastAsiaTheme="minorHAnsi" w:hAnsi="Calibri" w:cstheme="minorBidi"/>
        <w:b/>
        <w:spacing w:val="0"/>
        <w:sz w:val="40"/>
        <w:szCs w:val="40"/>
        <w:lang w:val="en-GB"/>
      </w:rPr>
      <w:t xml:space="preserve">Global Executive </w:t>
    </w:r>
    <w:r>
      <w:rPr>
        <w:rFonts w:ascii="Calibri" w:eastAsiaTheme="minorHAnsi" w:hAnsi="Calibri" w:cstheme="minorBidi"/>
        <w:b/>
        <w:spacing w:val="0"/>
        <w:sz w:val="40"/>
        <w:szCs w:val="40"/>
        <w:lang w:val="en-GB"/>
      </w:rPr>
      <w:t>MBA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71" w:rsidRDefault="00BD4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D18"/>
    <w:multiLevelType w:val="hybridMultilevel"/>
    <w:tmpl w:val="141E1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6"/>
    <w:rsid w:val="00017261"/>
    <w:rsid w:val="00017DD1"/>
    <w:rsid w:val="00023A4F"/>
    <w:rsid w:val="000332AD"/>
    <w:rsid w:val="00034E13"/>
    <w:rsid w:val="00046106"/>
    <w:rsid w:val="000470E6"/>
    <w:rsid w:val="00085595"/>
    <w:rsid w:val="000A61C8"/>
    <w:rsid w:val="000C0676"/>
    <w:rsid w:val="000C3395"/>
    <w:rsid w:val="000F0D92"/>
    <w:rsid w:val="000F29ED"/>
    <w:rsid w:val="00107507"/>
    <w:rsid w:val="001162F8"/>
    <w:rsid w:val="0011649E"/>
    <w:rsid w:val="00126333"/>
    <w:rsid w:val="00142C3B"/>
    <w:rsid w:val="00144BB2"/>
    <w:rsid w:val="0014632C"/>
    <w:rsid w:val="001568CA"/>
    <w:rsid w:val="00162DB6"/>
    <w:rsid w:val="0016303A"/>
    <w:rsid w:val="00190F40"/>
    <w:rsid w:val="001A7E81"/>
    <w:rsid w:val="001C6A28"/>
    <w:rsid w:val="001D618A"/>
    <w:rsid w:val="001E4785"/>
    <w:rsid w:val="001F7A95"/>
    <w:rsid w:val="00201361"/>
    <w:rsid w:val="00240AF1"/>
    <w:rsid w:val="0024648C"/>
    <w:rsid w:val="002602F0"/>
    <w:rsid w:val="002668D3"/>
    <w:rsid w:val="00275DD2"/>
    <w:rsid w:val="00277EDC"/>
    <w:rsid w:val="00294B9C"/>
    <w:rsid w:val="00297CAA"/>
    <w:rsid w:val="002A3CD2"/>
    <w:rsid w:val="002A4DA9"/>
    <w:rsid w:val="002C0936"/>
    <w:rsid w:val="003337A2"/>
    <w:rsid w:val="003512F7"/>
    <w:rsid w:val="00351412"/>
    <w:rsid w:val="003534B5"/>
    <w:rsid w:val="00355ABE"/>
    <w:rsid w:val="00366276"/>
    <w:rsid w:val="00380244"/>
    <w:rsid w:val="00384215"/>
    <w:rsid w:val="003E7811"/>
    <w:rsid w:val="00415F5F"/>
    <w:rsid w:val="00417625"/>
    <w:rsid w:val="0042038C"/>
    <w:rsid w:val="00434501"/>
    <w:rsid w:val="0043530F"/>
    <w:rsid w:val="00452505"/>
    <w:rsid w:val="004602A1"/>
    <w:rsid w:val="00461DCB"/>
    <w:rsid w:val="0046276C"/>
    <w:rsid w:val="00463919"/>
    <w:rsid w:val="00491A66"/>
    <w:rsid w:val="004C0F10"/>
    <w:rsid w:val="004C1A58"/>
    <w:rsid w:val="004C366A"/>
    <w:rsid w:val="004E4C25"/>
    <w:rsid w:val="004E70F6"/>
    <w:rsid w:val="00516FA4"/>
    <w:rsid w:val="00520929"/>
    <w:rsid w:val="00523F3F"/>
    <w:rsid w:val="00531C25"/>
    <w:rsid w:val="00532E88"/>
    <w:rsid w:val="005360D4"/>
    <w:rsid w:val="0054022C"/>
    <w:rsid w:val="00543F92"/>
    <w:rsid w:val="0054754E"/>
    <w:rsid w:val="0056338C"/>
    <w:rsid w:val="00563578"/>
    <w:rsid w:val="0059181B"/>
    <w:rsid w:val="005D07BD"/>
    <w:rsid w:val="005D4280"/>
    <w:rsid w:val="005D6072"/>
    <w:rsid w:val="005E60F2"/>
    <w:rsid w:val="006271DF"/>
    <w:rsid w:val="006376A0"/>
    <w:rsid w:val="006545A4"/>
    <w:rsid w:val="00654C12"/>
    <w:rsid w:val="00660871"/>
    <w:rsid w:val="006638AD"/>
    <w:rsid w:val="00671993"/>
    <w:rsid w:val="00682713"/>
    <w:rsid w:val="007005ED"/>
    <w:rsid w:val="00722DE8"/>
    <w:rsid w:val="00733AC6"/>
    <w:rsid w:val="007344B3"/>
    <w:rsid w:val="00745F3A"/>
    <w:rsid w:val="007545DB"/>
    <w:rsid w:val="00756EF5"/>
    <w:rsid w:val="00770EEA"/>
    <w:rsid w:val="0078153B"/>
    <w:rsid w:val="00794607"/>
    <w:rsid w:val="007A3B00"/>
    <w:rsid w:val="007A7D54"/>
    <w:rsid w:val="007C1DEE"/>
    <w:rsid w:val="007D5AAA"/>
    <w:rsid w:val="007E3D81"/>
    <w:rsid w:val="008658E6"/>
    <w:rsid w:val="00884CA6"/>
    <w:rsid w:val="00885FF5"/>
    <w:rsid w:val="00886838"/>
    <w:rsid w:val="00887861"/>
    <w:rsid w:val="00890509"/>
    <w:rsid w:val="00890AE3"/>
    <w:rsid w:val="00891700"/>
    <w:rsid w:val="00896974"/>
    <w:rsid w:val="008A7FD7"/>
    <w:rsid w:val="008B7981"/>
    <w:rsid w:val="008C04B3"/>
    <w:rsid w:val="00903B5C"/>
    <w:rsid w:val="00911F96"/>
    <w:rsid w:val="00932D09"/>
    <w:rsid w:val="009622B2"/>
    <w:rsid w:val="009B4DF1"/>
    <w:rsid w:val="009D04DF"/>
    <w:rsid w:val="009E2B53"/>
    <w:rsid w:val="009F58BB"/>
    <w:rsid w:val="00A3235A"/>
    <w:rsid w:val="00A41E64"/>
    <w:rsid w:val="00A4373B"/>
    <w:rsid w:val="00A85E6D"/>
    <w:rsid w:val="00AA258C"/>
    <w:rsid w:val="00AC087E"/>
    <w:rsid w:val="00AD684D"/>
    <w:rsid w:val="00AD735F"/>
    <w:rsid w:val="00AE1F72"/>
    <w:rsid w:val="00AF093D"/>
    <w:rsid w:val="00AF1A3A"/>
    <w:rsid w:val="00B0325A"/>
    <w:rsid w:val="00B042E2"/>
    <w:rsid w:val="00B04903"/>
    <w:rsid w:val="00B10B00"/>
    <w:rsid w:val="00B12708"/>
    <w:rsid w:val="00B138BA"/>
    <w:rsid w:val="00B31317"/>
    <w:rsid w:val="00B32BCC"/>
    <w:rsid w:val="00B41C69"/>
    <w:rsid w:val="00B502C0"/>
    <w:rsid w:val="00B61506"/>
    <w:rsid w:val="00B72362"/>
    <w:rsid w:val="00B7302C"/>
    <w:rsid w:val="00B74288"/>
    <w:rsid w:val="00B96D9F"/>
    <w:rsid w:val="00BD04A0"/>
    <w:rsid w:val="00BD4571"/>
    <w:rsid w:val="00BE001D"/>
    <w:rsid w:val="00BE09D6"/>
    <w:rsid w:val="00C30E55"/>
    <w:rsid w:val="00C4599D"/>
    <w:rsid w:val="00C63324"/>
    <w:rsid w:val="00C81188"/>
    <w:rsid w:val="00C8675A"/>
    <w:rsid w:val="00CA1E1C"/>
    <w:rsid w:val="00CA51CF"/>
    <w:rsid w:val="00CB4B53"/>
    <w:rsid w:val="00CB5E53"/>
    <w:rsid w:val="00CC5E0F"/>
    <w:rsid w:val="00CC6A22"/>
    <w:rsid w:val="00CC6FD0"/>
    <w:rsid w:val="00CC7CB7"/>
    <w:rsid w:val="00CD01F4"/>
    <w:rsid w:val="00CD04FB"/>
    <w:rsid w:val="00CE37FC"/>
    <w:rsid w:val="00CE4F3F"/>
    <w:rsid w:val="00D02133"/>
    <w:rsid w:val="00D06DDF"/>
    <w:rsid w:val="00D21FCD"/>
    <w:rsid w:val="00D34CBE"/>
    <w:rsid w:val="00D356F7"/>
    <w:rsid w:val="00D461ED"/>
    <w:rsid w:val="00D53663"/>
    <w:rsid w:val="00D53D61"/>
    <w:rsid w:val="00D66A94"/>
    <w:rsid w:val="00D75438"/>
    <w:rsid w:val="00D96CC0"/>
    <w:rsid w:val="00DA5F94"/>
    <w:rsid w:val="00DA7EAC"/>
    <w:rsid w:val="00DF1BA0"/>
    <w:rsid w:val="00E11AEF"/>
    <w:rsid w:val="00E1697D"/>
    <w:rsid w:val="00E16E6A"/>
    <w:rsid w:val="00E33DC8"/>
    <w:rsid w:val="00E630EB"/>
    <w:rsid w:val="00E75AE6"/>
    <w:rsid w:val="00E80215"/>
    <w:rsid w:val="00E86053"/>
    <w:rsid w:val="00EB48BB"/>
    <w:rsid w:val="00EB52A5"/>
    <w:rsid w:val="00EC4AF1"/>
    <w:rsid w:val="00EC655E"/>
    <w:rsid w:val="00ED1273"/>
    <w:rsid w:val="00EE33CA"/>
    <w:rsid w:val="00EF517D"/>
    <w:rsid w:val="00F004BD"/>
    <w:rsid w:val="00F02240"/>
    <w:rsid w:val="00F04B9B"/>
    <w:rsid w:val="00F0626A"/>
    <w:rsid w:val="00F06353"/>
    <w:rsid w:val="00F149CC"/>
    <w:rsid w:val="00F432C6"/>
    <w:rsid w:val="00F46364"/>
    <w:rsid w:val="00F748A0"/>
    <w:rsid w:val="00F74AAD"/>
    <w:rsid w:val="00F77287"/>
    <w:rsid w:val="00F82F47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232">
                  <w:marLeft w:val="0"/>
                  <w:marRight w:val="0"/>
                  <w:marTop w:val="0"/>
                  <w:marBottom w:val="0"/>
                  <w:divBdr>
                    <w:top w:val="single" w:sz="6" w:space="30" w:color="DADADA"/>
                    <w:left w:val="none" w:sz="0" w:space="0" w:color="auto"/>
                    <w:bottom w:val="single" w:sz="6" w:space="30" w:color="DADADA"/>
                    <w:right w:val="none" w:sz="0" w:space="0" w:color="auto"/>
                  </w:divBdr>
                  <w:divsChild>
                    <w:div w:id="72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D98C-EE54-4D07-BDA7-10B48AE2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Christine Manipur</cp:lastModifiedBy>
  <cp:revision>4</cp:revision>
  <cp:lastPrinted>2014-07-04T13:47:00Z</cp:lastPrinted>
  <dcterms:created xsi:type="dcterms:W3CDTF">2017-05-23T07:07:00Z</dcterms:created>
  <dcterms:modified xsi:type="dcterms:W3CDTF">2017-05-23T07:17:00Z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