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ED" w:rsidRPr="001767E4" w:rsidRDefault="00E219ED" w:rsidP="006545A4">
      <w:pPr>
        <w:spacing w:after="200" w:line="276" w:lineRule="auto"/>
        <w:jc w:val="center"/>
        <w:rPr>
          <w:rFonts w:ascii="Calibri" w:eastAsiaTheme="minorHAnsi" w:hAnsi="Calibri" w:cstheme="minorBidi"/>
          <w:spacing w:val="0"/>
          <w:sz w:val="28"/>
          <w:szCs w:val="22"/>
          <w:lang w:val="en-GB"/>
        </w:rPr>
      </w:pPr>
    </w:p>
    <w:p w:rsidR="00E219ED" w:rsidRDefault="00E219ED" w:rsidP="006545A4">
      <w:pPr>
        <w:spacing w:after="200" w:line="276" w:lineRule="auto"/>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 xml:space="preserve">Scholarship for </w:t>
      </w:r>
      <w:r w:rsidR="0066325B">
        <w:rPr>
          <w:rFonts w:ascii="Calibri" w:eastAsiaTheme="minorHAnsi" w:hAnsi="Calibri" w:cstheme="minorBidi"/>
          <w:b/>
          <w:spacing w:val="0"/>
          <w:sz w:val="28"/>
          <w:szCs w:val="22"/>
          <w:lang w:val="en-GB"/>
        </w:rPr>
        <w:t>Entrepreneurship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985"/>
        <w:gridCol w:w="5272"/>
      </w:tblGrid>
      <w:tr w:rsidR="006271DF" w:rsidRPr="006271DF" w:rsidTr="00E219ED">
        <w:tc>
          <w:tcPr>
            <w:tcW w:w="3985" w:type="dxa"/>
          </w:tcPr>
          <w:p w:rsidR="006271DF" w:rsidRPr="00E219ED" w:rsidRDefault="006271DF"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 xml:space="preserve">Last Name: </w:t>
            </w:r>
          </w:p>
        </w:tc>
        <w:tc>
          <w:tcPr>
            <w:tcW w:w="527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E219ED">
        <w:tc>
          <w:tcPr>
            <w:tcW w:w="3985" w:type="dxa"/>
          </w:tcPr>
          <w:p w:rsidR="006271DF" w:rsidRPr="00E219ED" w:rsidRDefault="006271DF"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 xml:space="preserve">First Name: </w:t>
            </w:r>
          </w:p>
        </w:tc>
        <w:tc>
          <w:tcPr>
            <w:tcW w:w="527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9F6F04" w:rsidRPr="006271DF" w:rsidTr="00E219ED">
        <w:tc>
          <w:tcPr>
            <w:tcW w:w="3985" w:type="dxa"/>
          </w:tcPr>
          <w:p w:rsidR="009F6F04" w:rsidRPr="00E219ED" w:rsidRDefault="009F6F04" w:rsidP="00162B45">
            <w:pPr>
              <w:spacing w:after="200" w:line="276" w:lineRule="auto"/>
              <w:rPr>
                <w:rFonts w:ascii="Calibri" w:eastAsiaTheme="minorHAnsi" w:hAnsi="Calibri" w:cstheme="minorBidi"/>
                <w:b/>
                <w:spacing w:val="0"/>
                <w:sz w:val="24"/>
                <w:szCs w:val="22"/>
                <w:lang w:val="en-GB"/>
              </w:rPr>
            </w:pPr>
            <w:r w:rsidRPr="00E219ED">
              <w:rPr>
                <w:rFonts w:ascii="Calibri" w:eastAsiaTheme="minorHAnsi" w:hAnsi="Calibri" w:cstheme="minorBidi"/>
                <w:b/>
                <w:spacing w:val="0"/>
                <w:sz w:val="24"/>
                <w:szCs w:val="22"/>
                <w:lang w:val="en-GB"/>
              </w:rPr>
              <w:t>Section (Asia/Middle East/Europe):</w:t>
            </w:r>
          </w:p>
        </w:tc>
        <w:tc>
          <w:tcPr>
            <w:tcW w:w="5272" w:type="dxa"/>
          </w:tcPr>
          <w:p w:rsidR="009F6F04" w:rsidRPr="006271DF" w:rsidRDefault="009F6F04" w:rsidP="00162B45">
            <w:pPr>
              <w:spacing w:after="200" w:line="276" w:lineRule="auto"/>
              <w:rPr>
                <w:rFonts w:ascii="Calibri" w:eastAsiaTheme="minorHAnsi" w:hAnsi="Calibri" w:cstheme="minorBidi"/>
                <w:spacing w:val="0"/>
                <w:sz w:val="24"/>
                <w:szCs w:val="22"/>
                <w:lang w:val="en-GB"/>
              </w:rPr>
            </w:pPr>
          </w:p>
        </w:tc>
      </w:tr>
    </w:tbl>
    <w:p w:rsidR="00223FC9" w:rsidRDefault="00223FC9" w:rsidP="00223FC9">
      <w:pPr>
        <w:rPr>
          <w:rFonts w:ascii="Calibri" w:eastAsiaTheme="minorHAnsi" w:hAnsi="Calibri" w:cstheme="minorBidi"/>
          <w:spacing w:val="4"/>
          <w:sz w:val="24"/>
          <w:szCs w:val="22"/>
          <w:lang w:val="en-GB"/>
        </w:rPr>
      </w:pPr>
    </w:p>
    <w:p w:rsidR="00223FC9" w:rsidRDefault="00223FC9" w:rsidP="00223FC9">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223FC9" w:rsidRDefault="00223FC9" w:rsidP="00223FC9">
      <w:pPr>
        <w:rPr>
          <w:rFonts w:ascii="Calibri" w:eastAsiaTheme="minorHAnsi" w:hAnsi="Calibri" w:cstheme="minorBidi"/>
          <w:spacing w:val="4"/>
          <w:sz w:val="24"/>
          <w:szCs w:val="22"/>
          <w:lang w:val="en-GB"/>
        </w:rPr>
      </w:pPr>
    </w:p>
    <w:p w:rsidR="00223FC9" w:rsidRPr="00223FC9" w:rsidRDefault="00223FC9" w:rsidP="00223FC9">
      <w:pPr>
        <w:rPr>
          <w:rFonts w:ascii="Calibri" w:eastAsiaTheme="minorHAnsi" w:hAnsi="Calibri" w:cstheme="minorBidi"/>
          <w:b/>
          <w:color w:val="006E51"/>
          <w:spacing w:val="4"/>
          <w:sz w:val="24"/>
          <w:szCs w:val="22"/>
          <w:lang w:val="en-GB"/>
        </w:rPr>
      </w:pPr>
      <w:r w:rsidRPr="00223FC9">
        <w:rPr>
          <w:rFonts w:ascii="Calibri" w:eastAsiaTheme="minorHAnsi" w:hAnsi="Calibri" w:cstheme="minorBidi"/>
          <w:b/>
          <w:color w:val="006E51"/>
          <w:spacing w:val="4"/>
          <w:sz w:val="24"/>
          <w:szCs w:val="22"/>
          <w:lang w:val="en-GB"/>
        </w:rPr>
        <w:t>Application process:</w:t>
      </w:r>
    </w:p>
    <w:p w:rsidR="00223FC9" w:rsidRDefault="00223FC9" w:rsidP="00223FC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223FC9" w:rsidRDefault="00223FC9" w:rsidP="00223FC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223FC9" w:rsidRDefault="00223FC9" w:rsidP="00223FC9">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223FC9" w:rsidRDefault="00223FC9" w:rsidP="00E219ED">
      <w:pPr>
        <w:rPr>
          <w:rFonts w:ascii="Calibri" w:eastAsiaTheme="minorHAnsi" w:hAnsi="Calibri" w:cstheme="minorBidi"/>
          <w:spacing w:val="4"/>
          <w:sz w:val="24"/>
          <w:szCs w:val="22"/>
          <w:lang w:val="en-GB"/>
        </w:rPr>
      </w:pPr>
    </w:p>
    <w:p w:rsidR="00223FC9" w:rsidRDefault="00223FC9" w:rsidP="00E219ED">
      <w:pPr>
        <w:rPr>
          <w:rFonts w:ascii="Calibri" w:eastAsiaTheme="minorHAnsi" w:hAnsi="Calibri" w:cstheme="minorBidi"/>
          <w:spacing w:val="4"/>
          <w:sz w:val="24"/>
          <w:szCs w:val="22"/>
          <w:lang w:val="en-GB"/>
        </w:rPr>
      </w:pPr>
    </w:p>
    <w:p w:rsidR="00E219ED" w:rsidRPr="00E219ED" w:rsidRDefault="00E219ED" w:rsidP="00E219ED">
      <w:pPr>
        <w:rPr>
          <w:rFonts w:ascii="Calibri" w:eastAsiaTheme="minorHAnsi" w:hAnsi="Calibri" w:cstheme="minorBidi"/>
          <w:b/>
          <w:color w:val="006E51"/>
          <w:spacing w:val="0"/>
          <w:sz w:val="24"/>
          <w:szCs w:val="22"/>
          <w:lang w:val="en-GB"/>
        </w:rPr>
      </w:pPr>
      <w:r w:rsidRPr="00E219ED">
        <w:rPr>
          <w:rFonts w:ascii="Calibri" w:eastAsiaTheme="minorHAnsi" w:hAnsi="Calibri" w:cstheme="minorBidi"/>
          <w:b/>
          <w:color w:val="006E51"/>
          <w:spacing w:val="0"/>
          <w:sz w:val="24"/>
          <w:szCs w:val="22"/>
          <w:lang w:val="en-GB"/>
        </w:rPr>
        <w:t>Description</w:t>
      </w:r>
    </w:p>
    <w:p w:rsidR="00E219ED" w:rsidRPr="005B5F2B" w:rsidRDefault="00E219ED" w:rsidP="00E219ED">
      <w:pPr>
        <w:pStyle w:val="Default"/>
        <w:jc w:val="both"/>
        <w:rPr>
          <w:rFonts w:asciiTheme="minorHAnsi" w:hAnsiTheme="minorHAnsi" w:cstheme="minorBidi"/>
          <w:color w:val="auto"/>
        </w:rPr>
      </w:pPr>
      <w:r w:rsidRPr="005B5F2B">
        <w:rPr>
          <w:rFonts w:asciiTheme="minorHAnsi" w:hAnsiTheme="minorHAnsi" w:cstheme="minorBidi"/>
          <w:color w:val="auto"/>
        </w:rPr>
        <w:t>INSEAD will offer the Entrepreneurship Scholarship for self-financed executives. We seek to identify individuals with proven entrepreneurial record and commitment to entrepreneurship. Entrepreneurial potential will be assessed, and preference will be given to candidates who demonstrate financial need.</w:t>
      </w:r>
    </w:p>
    <w:p w:rsidR="00E219ED" w:rsidRPr="00CD04FB" w:rsidRDefault="00E219ED" w:rsidP="00660871">
      <w:pPr>
        <w:rPr>
          <w:rFonts w:ascii="Calibri" w:eastAsiaTheme="minorHAnsi" w:hAnsi="Calibri" w:cstheme="minorBidi"/>
          <w:spacing w:val="0"/>
          <w:sz w:val="24"/>
          <w:szCs w:val="24"/>
          <w:lang w:val="en-GB"/>
        </w:rPr>
      </w:pPr>
    </w:p>
    <w:p w:rsidR="00E219ED" w:rsidRDefault="00E219ED" w:rsidP="00654C12">
      <w:pPr>
        <w:spacing w:line="276" w:lineRule="auto"/>
        <w:rPr>
          <w:rFonts w:ascii="Calibri" w:eastAsiaTheme="minorHAnsi" w:hAnsi="Calibri"/>
          <w:spacing w:val="0"/>
          <w:sz w:val="24"/>
          <w:szCs w:val="24"/>
          <w:lang w:val="en-GB"/>
        </w:rPr>
      </w:pPr>
      <w:bookmarkStart w:id="0" w:name="_GoBack"/>
      <w:bookmarkEnd w:id="0"/>
    </w:p>
    <w:p w:rsidR="00E219ED" w:rsidRDefault="00E219ED">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Default="00E219ED" w:rsidP="00E219ED">
      <w:pPr>
        <w:rPr>
          <w:rFonts w:ascii="Calibri" w:eastAsiaTheme="minorHAnsi" w:hAnsi="Calibri" w:cstheme="minorBidi"/>
          <w:b/>
          <w:color w:val="006E51"/>
          <w:spacing w:val="0"/>
          <w:sz w:val="24"/>
          <w:szCs w:val="22"/>
          <w:lang w:val="en-GB"/>
        </w:rPr>
      </w:pPr>
    </w:p>
    <w:p w:rsidR="00E219ED" w:rsidRPr="00E219ED" w:rsidRDefault="00E219ED" w:rsidP="00E219ED">
      <w:pPr>
        <w:rPr>
          <w:rFonts w:ascii="Calibri" w:eastAsiaTheme="minorHAnsi" w:hAnsi="Calibri" w:cstheme="minorBidi"/>
          <w:b/>
          <w:color w:val="006E51"/>
          <w:spacing w:val="0"/>
          <w:sz w:val="24"/>
          <w:szCs w:val="22"/>
          <w:lang w:val="en-GB"/>
        </w:rPr>
      </w:pPr>
      <w:r w:rsidRPr="00E219ED">
        <w:rPr>
          <w:rFonts w:ascii="Calibri" w:eastAsiaTheme="minorHAnsi" w:hAnsi="Calibri" w:cstheme="minorBidi"/>
          <w:b/>
          <w:color w:val="006E51"/>
          <w:spacing w:val="0"/>
          <w:sz w:val="24"/>
          <w:szCs w:val="22"/>
          <w:lang w:val="en-GB"/>
        </w:rPr>
        <w:t>Essay topic</w:t>
      </w:r>
    </w:p>
    <w:p w:rsidR="00E219ED" w:rsidRPr="009F6F04" w:rsidRDefault="00E219ED" w:rsidP="006271DF">
      <w:pPr>
        <w:spacing w:line="276" w:lineRule="auto"/>
        <w:rPr>
          <w:rFonts w:ascii="Calibri" w:eastAsiaTheme="minorHAnsi" w:hAnsi="Calibri"/>
          <w:i/>
          <w:spacing w:val="0"/>
          <w:sz w:val="24"/>
          <w:szCs w:val="24"/>
          <w:lang w:val="en-GB"/>
        </w:rPr>
      </w:pPr>
      <w:r w:rsidRPr="009F6F04">
        <w:rPr>
          <w:rFonts w:ascii="Calibri" w:eastAsiaTheme="minorHAnsi" w:hAnsi="Calibri"/>
          <w:i/>
          <w:spacing w:val="0"/>
          <w:sz w:val="24"/>
          <w:szCs w:val="24"/>
          <w:lang w:val="en-GB"/>
        </w:rPr>
        <w:t>Please address the following questions (500 words):</w:t>
      </w:r>
    </w:p>
    <w:p w:rsidR="00E219ED" w:rsidRDefault="00E219ED" w:rsidP="00E219ED">
      <w:pPr>
        <w:jc w:val="both"/>
        <w:rPr>
          <w:rFonts w:ascii="Calibri" w:eastAsiaTheme="minorHAnsi" w:hAnsi="Calibri" w:cstheme="minorBidi"/>
          <w:spacing w:val="0"/>
          <w:sz w:val="24"/>
          <w:szCs w:val="22"/>
          <w:lang w:val="en-GB"/>
        </w:rPr>
      </w:pPr>
      <w:r w:rsidRPr="0066325B">
        <w:rPr>
          <w:rFonts w:ascii="Calibri" w:eastAsiaTheme="minorHAnsi" w:hAnsi="Calibri" w:cstheme="minorBidi"/>
          <w:spacing w:val="0"/>
          <w:sz w:val="24"/>
          <w:szCs w:val="22"/>
          <w:lang w:val="en-GB"/>
        </w:rPr>
        <w:t>What would you say identifies you as an entrepreneur? Why and how do you make a difference?  How would the GEMBA programme transform your efforts/organisation?</w:t>
      </w:r>
    </w:p>
    <w:p w:rsidR="00E219ED" w:rsidRPr="00F77287" w:rsidRDefault="00E219ED"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E219E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3F" w:rsidRDefault="0089573F" w:rsidP="00DA7EAC">
      <w:pPr>
        <w:pStyle w:val="Heading1"/>
      </w:pPr>
      <w:r>
        <w:separator/>
      </w:r>
    </w:p>
  </w:endnote>
  <w:endnote w:type="continuationSeparator" w:id="0">
    <w:p w:rsidR="0089573F" w:rsidRDefault="0089573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rFonts w:asciiTheme="minorHAnsi" w:hAnsiTheme="minorHAnsi"/>
        <w:noProof/>
      </w:rPr>
    </w:sdtEndPr>
    <w:sdtContent>
      <w:p w:rsidR="00B31317" w:rsidRPr="00E219ED" w:rsidRDefault="00E219ED">
        <w:pPr>
          <w:pStyle w:val="Footer"/>
          <w:jc w:val="center"/>
          <w:rPr>
            <w:rFonts w:asciiTheme="minorHAnsi" w:hAnsiTheme="minorHAnsi"/>
          </w:rPr>
        </w:pPr>
        <w:r w:rsidRPr="00E219ED">
          <w:rPr>
            <w:rFonts w:asciiTheme="minorHAnsi" w:hAnsiTheme="minorHAnsi"/>
          </w:rPr>
          <w:t>INSEAD GEMBA – Scholarship for Entrepreneurship</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3F" w:rsidRDefault="0089573F" w:rsidP="00DA7EAC">
      <w:pPr>
        <w:pStyle w:val="Heading1"/>
      </w:pPr>
      <w:r>
        <w:separator/>
      </w:r>
    </w:p>
  </w:footnote>
  <w:footnote w:type="continuationSeparator" w:id="0">
    <w:p w:rsidR="0089573F" w:rsidRDefault="0089573F"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E219ED" w:rsidRDefault="00E219ED" w:rsidP="00E219ED">
    <w:pPr>
      <w:pStyle w:val="Header"/>
      <w:jc w:val="right"/>
      <w:rPr>
        <w:sz w:val="40"/>
        <w:szCs w:val="40"/>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-347345</wp:posOffset>
          </wp:positionH>
          <wp:positionV relativeFrom="paragraph">
            <wp:posOffset>-104140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E9474D" w:rsidRPr="00E219ED">
      <w:rPr>
        <w:rFonts w:ascii="Calibri" w:eastAsiaTheme="minorHAnsi" w:hAnsi="Calibri" w:cstheme="minorBidi"/>
        <w:b/>
        <w:spacing w:val="0"/>
        <w:sz w:val="40"/>
        <w:szCs w:val="40"/>
        <w:lang w:val="en-GB"/>
      </w:rPr>
      <w:t>Global Executive MBA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4" w:rsidRDefault="00176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767E4"/>
    <w:rsid w:val="00190F40"/>
    <w:rsid w:val="001A7E81"/>
    <w:rsid w:val="001C6A28"/>
    <w:rsid w:val="001D618A"/>
    <w:rsid w:val="001E4785"/>
    <w:rsid w:val="001F7A95"/>
    <w:rsid w:val="00223FC9"/>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D316C"/>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63578"/>
    <w:rsid w:val="0059181B"/>
    <w:rsid w:val="005D07BD"/>
    <w:rsid w:val="005D4280"/>
    <w:rsid w:val="005D6072"/>
    <w:rsid w:val="005E60F2"/>
    <w:rsid w:val="006271DF"/>
    <w:rsid w:val="006376A0"/>
    <w:rsid w:val="006545A4"/>
    <w:rsid w:val="00654C12"/>
    <w:rsid w:val="00660871"/>
    <w:rsid w:val="0066325B"/>
    <w:rsid w:val="006638AD"/>
    <w:rsid w:val="00671993"/>
    <w:rsid w:val="00682713"/>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573F"/>
    <w:rsid w:val="00896974"/>
    <w:rsid w:val="008A7FD7"/>
    <w:rsid w:val="008B7981"/>
    <w:rsid w:val="009113F5"/>
    <w:rsid w:val="00911F96"/>
    <w:rsid w:val="00932D09"/>
    <w:rsid w:val="009622B2"/>
    <w:rsid w:val="009B4DF1"/>
    <w:rsid w:val="009D04DF"/>
    <w:rsid w:val="009E2B53"/>
    <w:rsid w:val="009F58BB"/>
    <w:rsid w:val="009F6F04"/>
    <w:rsid w:val="00A057C6"/>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F1BA0"/>
    <w:rsid w:val="00E11AEF"/>
    <w:rsid w:val="00E1697D"/>
    <w:rsid w:val="00E16E6A"/>
    <w:rsid w:val="00E219ED"/>
    <w:rsid w:val="00E33DC8"/>
    <w:rsid w:val="00E630EB"/>
    <w:rsid w:val="00E75AE6"/>
    <w:rsid w:val="00E80215"/>
    <w:rsid w:val="00E86053"/>
    <w:rsid w:val="00E9474D"/>
    <w:rsid w:val="00EB48BB"/>
    <w:rsid w:val="00EB52A5"/>
    <w:rsid w:val="00EC4AF1"/>
    <w:rsid w:val="00EC655E"/>
    <w:rsid w:val="00ED1273"/>
    <w:rsid w:val="00EE33CA"/>
    <w:rsid w:val="00EF517D"/>
    <w:rsid w:val="00EF60DE"/>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paragraph" w:customStyle="1" w:styleId="Default">
    <w:name w:val="Default"/>
    <w:rsid w:val="0066325B"/>
    <w:pPr>
      <w:autoSpaceDE w:val="0"/>
      <w:autoSpaceDN w:val="0"/>
      <w:adjustRightInd w:val="0"/>
    </w:pPr>
    <w:rPr>
      <w:rFonts w:ascii="Rockwell" w:eastAsiaTheme="minorHAnsi" w:hAnsi="Rockwell" w:cs="Rockwell"/>
      <w:color w:val="000000"/>
      <w:sz w:val="24"/>
      <w:szCs w:val="24"/>
      <w:lang w:eastAsia="en-US"/>
    </w:rPr>
  </w:style>
  <w:style w:type="character" w:styleId="Hyperlink">
    <w:name w:val="Hyperlink"/>
    <w:basedOn w:val="DefaultParagraphFont"/>
    <w:unhideWhenUsed/>
    <w:rsid w:val="00223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paragraph" w:customStyle="1" w:styleId="Default">
    <w:name w:val="Default"/>
    <w:rsid w:val="0066325B"/>
    <w:pPr>
      <w:autoSpaceDE w:val="0"/>
      <w:autoSpaceDN w:val="0"/>
      <w:adjustRightInd w:val="0"/>
    </w:pPr>
    <w:rPr>
      <w:rFonts w:ascii="Rockwell" w:eastAsiaTheme="minorHAnsi" w:hAnsi="Rockwell" w:cs="Rockwell"/>
      <w:color w:val="000000"/>
      <w:sz w:val="24"/>
      <w:szCs w:val="24"/>
      <w:lang w:eastAsia="en-US"/>
    </w:rPr>
  </w:style>
  <w:style w:type="character" w:styleId="Hyperlink">
    <w:name w:val="Hyperlink"/>
    <w:basedOn w:val="DefaultParagraphFont"/>
    <w:unhideWhenUsed/>
    <w:rsid w:val="00223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sead.edu/sites/default/files/assets/dept/mp/emba/docs/scholarships/INSEAD-GEMBA-Scholarship-Financial-profile-0517.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1AE3-980F-4BDE-BA5A-5A10D8F3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2014-07-04T13:47:00Z</cp:lastPrinted>
  <dcterms:created xsi:type="dcterms:W3CDTF">2018-02-15T01:24:00Z</dcterms:created>
  <dcterms:modified xsi:type="dcterms:W3CDTF">2018-02-15T01:24:00Z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