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78E" w:rsidRDefault="00D7378E" w:rsidP="006545A4">
      <w:pPr>
        <w:spacing w:after="200" w:line="276" w:lineRule="auto"/>
        <w:jc w:val="center"/>
        <w:rPr>
          <w:rFonts w:ascii="Calibri" w:eastAsiaTheme="minorHAnsi" w:hAnsi="Calibri" w:cstheme="minorBidi"/>
          <w:b/>
          <w:spacing w:val="0"/>
          <w:sz w:val="28"/>
          <w:szCs w:val="22"/>
          <w:lang w:val="en-GB"/>
        </w:rPr>
      </w:pPr>
    </w:p>
    <w:p w:rsidR="00D7378E" w:rsidRDefault="00D7378E" w:rsidP="006545A4">
      <w:pPr>
        <w:spacing w:after="200" w:line="276" w:lineRule="auto"/>
        <w:jc w:val="center"/>
        <w:rPr>
          <w:rFonts w:ascii="Calibri" w:eastAsiaTheme="minorHAnsi" w:hAnsi="Calibri" w:cstheme="minorBidi"/>
          <w:b/>
          <w:spacing w:val="0"/>
          <w:sz w:val="28"/>
          <w:szCs w:val="22"/>
          <w:lang w:val="en-GB"/>
        </w:rPr>
      </w:pPr>
    </w:p>
    <w:p w:rsidR="006271DF" w:rsidRDefault="00CF1F93" w:rsidP="006545A4">
      <w:pPr>
        <w:spacing w:after="200" w:line="276" w:lineRule="auto"/>
        <w:jc w:val="center"/>
        <w:rPr>
          <w:rFonts w:ascii="Calibri" w:eastAsiaTheme="minorHAnsi" w:hAnsi="Calibri" w:cstheme="minorBidi"/>
          <w:b/>
          <w:spacing w:val="0"/>
          <w:sz w:val="28"/>
          <w:szCs w:val="22"/>
          <w:lang w:val="en-GB"/>
        </w:rPr>
      </w:pPr>
      <w:r>
        <w:rPr>
          <w:rFonts w:ascii="Calibri" w:eastAsiaTheme="minorHAnsi" w:hAnsi="Calibri" w:cstheme="minorBidi"/>
          <w:b/>
          <w:spacing w:val="0"/>
          <w:sz w:val="28"/>
          <w:szCs w:val="22"/>
          <w:lang w:val="en-GB"/>
        </w:rPr>
        <w:t>INSEAD GEMBA PWN Global Fellowship</w:t>
      </w:r>
    </w:p>
    <w:p w:rsidR="006271DF" w:rsidRDefault="006271DF" w:rsidP="006271DF">
      <w:pPr>
        <w:rPr>
          <w:rFonts w:ascii="Calibri" w:eastAsiaTheme="minorHAnsi" w:hAnsi="Calibri" w:cstheme="minorBidi"/>
          <w:spacing w:val="4"/>
          <w:sz w:val="24"/>
          <w:szCs w:val="22"/>
          <w:lang w:val="en-GB"/>
        </w:rPr>
      </w:pPr>
    </w:p>
    <w:tbl>
      <w:tblPr>
        <w:tblStyle w:val="TableGrid"/>
        <w:tblW w:w="0" w:type="auto"/>
        <w:tblLook w:val="04A0" w:firstRow="1" w:lastRow="0" w:firstColumn="1" w:lastColumn="0" w:noHBand="0" w:noVBand="1"/>
      </w:tblPr>
      <w:tblGrid>
        <w:gridCol w:w="3708"/>
        <w:gridCol w:w="5549"/>
      </w:tblGrid>
      <w:tr w:rsidR="006271DF" w:rsidRPr="006271DF" w:rsidTr="00D7378E">
        <w:tc>
          <w:tcPr>
            <w:tcW w:w="3805" w:type="dxa"/>
          </w:tcPr>
          <w:p w:rsidR="006271DF" w:rsidRPr="00D7378E" w:rsidRDefault="006271DF" w:rsidP="00162B45">
            <w:pPr>
              <w:spacing w:after="200" w:line="276" w:lineRule="auto"/>
              <w:rPr>
                <w:rFonts w:ascii="Calibri" w:eastAsiaTheme="minorHAnsi" w:hAnsi="Calibri" w:cstheme="minorBidi"/>
                <w:b/>
                <w:spacing w:val="0"/>
                <w:sz w:val="24"/>
                <w:szCs w:val="22"/>
                <w:lang w:val="en-GB"/>
              </w:rPr>
            </w:pPr>
            <w:r w:rsidRPr="00D7378E">
              <w:rPr>
                <w:rFonts w:ascii="Calibri" w:eastAsiaTheme="minorHAnsi" w:hAnsi="Calibri" w:cstheme="minorBidi"/>
                <w:b/>
                <w:spacing w:val="0"/>
                <w:sz w:val="24"/>
                <w:szCs w:val="22"/>
                <w:lang w:val="en-GB"/>
              </w:rPr>
              <w:t xml:space="preserve">Last Name: </w:t>
            </w:r>
          </w:p>
        </w:tc>
        <w:tc>
          <w:tcPr>
            <w:tcW w:w="5785" w:type="dxa"/>
          </w:tcPr>
          <w:p w:rsidR="006271DF" w:rsidRPr="006271DF" w:rsidRDefault="006271DF" w:rsidP="00162B45">
            <w:pPr>
              <w:spacing w:after="200" w:line="276" w:lineRule="auto"/>
              <w:rPr>
                <w:rFonts w:ascii="Calibri" w:eastAsiaTheme="minorHAnsi" w:hAnsi="Calibri" w:cstheme="minorBidi"/>
                <w:spacing w:val="0"/>
                <w:sz w:val="24"/>
                <w:szCs w:val="22"/>
                <w:lang w:val="en-GB"/>
              </w:rPr>
            </w:pPr>
          </w:p>
        </w:tc>
      </w:tr>
      <w:tr w:rsidR="006271DF" w:rsidRPr="006271DF" w:rsidTr="00D7378E">
        <w:tc>
          <w:tcPr>
            <w:tcW w:w="3805" w:type="dxa"/>
          </w:tcPr>
          <w:p w:rsidR="006271DF" w:rsidRPr="00D7378E" w:rsidRDefault="006271DF" w:rsidP="00162B45">
            <w:pPr>
              <w:spacing w:after="200" w:line="276" w:lineRule="auto"/>
              <w:rPr>
                <w:rFonts w:ascii="Calibri" w:eastAsiaTheme="minorHAnsi" w:hAnsi="Calibri" w:cstheme="minorBidi"/>
                <w:b/>
                <w:spacing w:val="0"/>
                <w:sz w:val="24"/>
                <w:szCs w:val="22"/>
                <w:lang w:val="en-GB"/>
              </w:rPr>
            </w:pPr>
            <w:r w:rsidRPr="00D7378E">
              <w:rPr>
                <w:rFonts w:ascii="Calibri" w:eastAsiaTheme="minorHAnsi" w:hAnsi="Calibri" w:cstheme="minorBidi"/>
                <w:b/>
                <w:spacing w:val="0"/>
                <w:sz w:val="24"/>
                <w:szCs w:val="22"/>
                <w:lang w:val="en-GB"/>
              </w:rPr>
              <w:t xml:space="preserve">First Name: </w:t>
            </w:r>
          </w:p>
        </w:tc>
        <w:tc>
          <w:tcPr>
            <w:tcW w:w="5785" w:type="dxa"/>
          </w:tcPr>
          <w:p w:rsidR="006271DF" w:rsidRPr="006271DF" w:rsidRDefault="006271DF" w:rsidP="00162B45">
            <w:pPr>
              <w:spacing w:after="200" w:line="276" w:lineRule="auto"/>
              <w:rPr>
                <w:rFonts w:ascii="Calibri" w:eastAsiaTheme="minorHAnsi" w:hAnsi="Calibri" w:cstheme="minorBidi"/>
                <w:spacing w:val="0"/>
                <w:sz w:val="24"/>
                <w:szCs w:val="22"/>
                <w:lang w:val="en-GB"/>
              </w:rPr>
            </w:pPr>
          </w:p>
        </w:tc>
      </w:tr>
      <w:tr w:rsidR="00070F79" w:rsidRPr="006271DF" w:rsidTr="00D7378E">
        <w:tc>
          <w:tcPr>
            <w:tcW w:w="3805" w:type="dxa"/>
          </w:tcPr>
          <w:p w:rsidR="00070F79" w:rsidRPr="00D7378E" w:rsidRDefault="00070F79" w:rsidP="00162B45">
            <w:pPr>
              <w:spacing w:after="200" w:line="276" w:lineRule="auto"/>
              <w:rPr>
                <w:rFonts w:ascii="Calibri" w:eastAsiaTheme="minorHAnsi" w:hAnsi="Calibri" w:cstheme="minorBidi"/>
                <w:b/>
                <w:spacing w:val="0"/>
                <w:sz w:val="24"/>
                <w:szCs w:val="22"/>
                <w:lang w:val="en-GB"/>
              </w:rPr>
            </w:pPr>
            <w:r w:rsidRPr="00D7378E">
              <w:rPr>
                <w:rFonts w:ascii="Calibri" w:eastAsiaTheme="minorHAnsi" w:hAnsi="Calibri" w:cstheme="minorBidi"/>
                <w:b/>
                <w:spacing w:val="0"/>
                <w:sz w:val="24"/>
                <w:szCs w:val="22"/>
                <w:lang w:val="en-GB"/>
              </w:rPr>
              <w:t>Section (Asia/Middle East/Europe)</w:t>
            </w:r>
          </w:p>
        </w:tc>
        <w:tc>
          <w:tcPr>
            <w:tcW w:w="5785" w:type="dxa"/>
          </w:tcPr>
          <w:p w:rsidR="00070F79" w:rsidRPr="006271DF" w:rsidRDefault="00070F79" w:rsidP="00162B45">
            <w:pPr>
              <w:spacing w:after="200" w:line="276" w:lineRule="auto"/>
              <w:rPr>
                <w:rFonts w:ascii="Calibri" w:eastAsiaTheme="minorHAnsi" w:hAnsi="Calibri" w:cstheme="minorBidi"/>
                <w:spacing w:val="0"/>
                <w:sz w:val="24"/>
                <w:szCs w:val="22"/>
                <w:lang w:val="en-GB"/>
              </w:rPr>
            </w:pPr>
          </w:p>
        </w:tc>
      </w:tr>
    </w:tbl>
    <w:p w:rsidR="006271DF" w:rsidRDefault="006271DF" w:rsidP="006271DF">
      <w:pPr>
        <w:rPr>
          <w:rFonts w:ascii="Calibri" w:eastAsiaTheme="minorHAnsi" w:hAnsi="Calibri" w:cstheme="minorBidi"/>
          <w:spacing w:val="4"/>
          <w:sz w:val="24"/>
          <w:szCs w:val="22"/>
          <w:lang w:val="en-GB"/>
        </w:rPr>
      </w:pPr>
    </w:p>
    <w:p w:rsidR="006271DF" w:rsidRDefault="006271DF" w:rsidP="006271DF">
      <w:pPr>
        <w:rPr>
          <w:rFonts w:ascii="Calibri" w:eastAsiaTheme="minorHAnsi" w:hAnsi="Calibri" w:cstheme="minorBidi"/>
          <w:spacing w:val="4"/>
          <w:sz w:val="24"/>
          <w:szCs w:val="22"/>
          <w:lang w:val="en-GB"/>
        </w:rPr>
      </w:pPr>
      <w:r w:rsidRPr="008B7981">
        <w:rPr>
          <w:rFonts w:ascii="Calibri" w:eastAsiaTheme="minorHAnsi" w:hAnsi="Calibri" w:cstheme="minorBidi"/>
          <w:spacing w:val="4"/>
          <w:sz w:val="24"/>
          <w:szCs w:val="22"/>
          <w:lang w:val="en-GB"/>
        </w:rPr>
        <w:t xml:space="preserve">Please write your essay and email it to </w:t>
      </w:r>
      <w:r w:rsidRPr="008B7981">
        <w:rPr>
          <w:rFonts w:ascii="Calibri" w:eastAsiaTheme="minorHAnsi" w:hAnsi="Calibri" w:cstheme="minorBidi"/>
          <w:color w:val="0000FF" w:themeColor="hyperlink"/>
          <w:spacing w:val="4"/>
          <w:sz w:val="24"/>
          <w:szCs w:val="22"/>
          <w:u w:val="single"/>
          <w:lang w:val="en-GB"/>
        </w:rPr>
        <w:t>EMBA.ScholarshipCommittee@insead.edu</w:t>
      </w:r>
      <w:r w:rsidRPr="008B7981">
        <w:rPr>
          <w:rFonts w:ascii="Calibri" w:eastAsiaTheme="minorHAnsi" w:hAnsi="Calibri" w:cstheme="minorBidi"/>
          <w:spacing w:val="4"/>
          <w:sz w:val="24"/>
          <w:szCs w:val="22"/>
          <w:lang w:val="en-GB"/>
        </w:rPr>
        <w:t xml:space="preserve"> together with your financial profile.</w:t>
      </w:r>
    </w:p>
    <w:p w:rsidR="008B7981" w:rsidRPr="008B7981" w:rsidRDefault="008B7981" w:rsidP="008B7981">
      <w:pPr>
        <w:rPr>
          <w:rFonts w:ascii="Calibri" w:eastAsiaTheme="minorHAnsi" w:hAnsi="Calibri" w:cstheme="minorBidi"/>
          <w:b/>
          <w:spacing w:val="4"/>
          <w:sz w:val="28"/>
          <w:szCs w:val="22"/>
          <w:lang w:val="en-GB"/>
        </w:rPr>
      </w:pPr>
    </w:p>
    <w:p w:rsidR="00D7378E" w:rsidRPr="00D7378E" w:rsidRDefault="00D7378E" w:rsidP="00D7378E">
      <w:pPr>
        <w:rPr>
          <w:rFonts w:ascii="Calibri" w:eastAsiaTheme="minorHAnsi" w:hAnsi="Calibri" w:cstheme="minorBidi"/>
          <w:b/>
          <w:color w:val="006E51"/>
          <w:spacing w:val="0"/>
          <w:sz w:val="24"/>
          <w:szCs w:val="22"/>
          <w:lang w:val="en-GB"/>
        </w:rPr>
      </w:pPr>
      <w:r w:rsidRPr="00D7378E">
        <w:rPr>
          <w:rFonts w:ascii="Calibri" w:eastAsiaTheme="minorHAnsi" w:hAnsi="Calibri" w:cstheme="minorBidi"/>
          <w:b/>
          <w:color w:val="006E51"/>
          <w:spacing w:val="0"/>
          <w:sz w:val="24"/>
          <w:szCs w:val="22"/>
          <w:lang w:val="en-GB"/>
        </w:rPr>
        <w:t>Description</w:t>
      </w:r>
    </w:p>
    <w:p w:rsidR="00D7378E" w:rsidRDefault="00D7378E" w:rsidP="00D7378E">
      <w:pPr>
        <w:jc w:val="both"/>
        <w:rPr>
          <w:rFonts w:ascii="Calibri" w:eastAsiaTheme="minorHAnsi" w:hAnsi="Calibri" w:cstheme="minorBidi"/>
          <w:spacing w:val="0"/>
          <w:sz w:val="24"/>
          <w:szCs w:val="24"/>
          <w:lang w:val="en-GB"/>
        </w:rPr>
      </w:pPr>
      <w:r>
        <w:rPr>
          <w:rFonts w:ascii="Calibri" w:eastAsiaTheme="minorHAnsi" w:hAnsi="Calibri" w:cstheme="minorBidi"/>
          <w:spacing w:val="0"/>
          <w:sz w:val="24"/>
          <w:szCs w:val="24"/>
          <w:lang w:val="en-GB"/>
        </w:rPr>
        <w:t xml:space="preserve">Professional Women’s Network (PWN) Global stands for advancing women in leadership by sharing knowledge, best practices, tools and techniques through mentoring, events and networking.   </w:t>
      </w:r>
      <w:r w:rsidRPr="00162DB6">
        <w:rPr>
          <w:rFonts w:ascii="Calibri" w:eastAsiaTheme="minorHAnsi" w:hAnsi="Calibri" w:cstheme="minorBidi"/>
          <w:spacing w:val="0"/>
          <w:sz w:val="24"/>
          <w:szCs w:val="24"/>
          <w:lang w:val="en-GB"/>
        </w:rPr>
        <w:t xml:space="preserve">One important mission of the INSEAD GEMBA is to increase the flow of women business executives into key educational gateways and business networks. This is achieved with monetary and mentoring support. The INSEAD GEMBA seeks motivated women in businesses who demonstrate significant achievements in their professional lives. </w:t>
      </w:r>
      <w:r>
        <w:rPr>
          <w:rFonts w:ascii="Calibri" w:eastAsiaTheme="minorHAnsi" w:hAnsi="Calibri" w:cstheme="minorBidi"/>
          <w:spacing w:val="0"/>
          <w:sz w:val="24"/>
          <w:szCs w:val="24"/>
          <w:lang w:val="en-GB"/>
        </w:rPr>
        <w:t xml:space="preserve">  (PWN) Global Fellowship applicants should exhibit exemplary leadership in one or more ways: through academic achievements, team leadership, community involvement or capacity for creativity. </w:t>
      </w:r>
      <w:r w:rsidRPr="00162DB6">
        <w:rPr>
          <w:rFonts w:ascii="Calibri" w:eastAsiaTheme="minorHAnsi" w:hAnsi="Calibri" w:cstheme="minorBidi"/>
          <w:spacing w:val="0"/>
          <w:sz w:val="24"/>
          <w:szCs w:val="24"/>
          <w:lang w:val="en-GB"/>
        </w:rPr>
        <w:t xml:space="preserve">The </w:t>
      </w:r>
      <w:r>
        <w:rPr>
          <w:rFonts w:ascii="Calibri" w:eastAsiaTheme="minorHAnsi" w:hAnsi="Calibri" w:cstheme="minorBidi"/>
          <w:spacing w:val="0"/>
          <w:sz w:val="24"/>
          <w:szCs w:val="24"/>
          <w:lang w:val="en-GB"/>
        </w:rPr>
        <w:t>fellowship</w:t>
      </w:r>
      <w:r w:rsidRPr="00162DB6">
        <w:rPr>
          <w:rFonts w:ascii="Calibri" w:eastAsiaTheme="minorHAnsi" w:hAnsi="Calibri" w:cstheme="minorBidi"/>
          <w:spacing w:val="0"/>
          <w:sz w:val="24"/>
          <w:szCs w:val="24"/>
          <w:lang w:val="en-GB"/>
        </w:rPr>
        <w:t xml:space="preserve"> will cover a portion of the tuition costs and will be awarded based on merit.  </w:t>
      </w:r>
    </w:p>
    <w:p w:rsidR="00D7378E" w:rsidRPr="00CD04FB" w:rsidRDefault="00D7378E" w:rsidP="00724B83">
      <w:pPr>
        <w:rPr>
          <w:rFonts w:ascii="Calibri" w:eastAsiaTheme="minorHAnsi" w:hAnsi="Calibri" w:cstheme="minorBidi"/>
          <w:spacing w:val="0"/>
          <w:sz w:val="24"/>
          <w:szCs w:val="24"/>
          <w:lang w:val="en-GB"/>
        </w:rPr>
      </w:pPr>
    </w:p>
    <w:p w:rsidR="00D7378E" w:rsidRPr="00D7378E" w:rsidRDefault="00D7378E" w:rsidP="00D7378E">
      <w:pPr>
        <w:rPr>
          <w:rFonts w:ascii="Calibri" w:eastAsiaTheme="minorHAnsi" w:hAnsi="Calibri"/>
          <w:b/>
          <w:color w:val="006E51"/>
          <w:spacing w:val="0"/>
          <w:sz w:val="24"/>
          <w:szCs w:val="24"/>
          <w:lang w:val="en-GB"/>
        </w:rPr>
      </w:pPr>
      <w:r w:rsidRPr="00D7378E">
        <w:rPr>
          <w:rFonts w:ascii="Calibri" w:eastAsiaTheme="minorHAnsi" w:hAnsi="Calibri"/>
          <w:b/>
          <w:color w:val="006E51"/>
          <w:spacing w:val="0"/>
          <w:sz w:val="24"/>
          <w:szCs w:val="24"/>
          <w:lang w:val="en-GB"/>
        </w:rPr>
        <w:t>Eligibility</w:t>
      </w:r>
    </w:p>
    <w:p w:rsidR="00D7378E" w:rsidRDefault="00D7378E" w:rsidP="00D7378E">
      <w:pPr>
        <w:spacing w:line="276" w:lineRule="auto"/>
        <w:jc w:val="both"/>
        <w:rPr>
          <w:rFonts w:ascii="Calibri" w:eastAsiaTheme="minorHAnsi" w:hAnsi="Calibri"/>
          <w:spacing w:val="0"/>
          <w:sz w:val="24"/>
          <w:szCs w:val="24"/>
          <w:lang w:val="en-GB"/>
        </w:rPr>
      </w:pPr>
      <w:r>
        <w:rPr>
          <w:rFonts w:ascii="Calibri" w:eastAsiaTheme="minorHAnsi" w:hAnsi="Calibri"/>
          <w:spacing w:val="0"/>
          <w:sz w:val="24"/>
          <w:szCs w:val="24"/>
          <w:lang w:val="en-GB"/>
        </w:rPr>
        <w:t xml:space="preserve">All INSEAD EMBA applicants (male or female) are eligible to apply for the INSEAD PWN Global Fellowship.  They must have a valid and fully paid Association membership at the time of application, regardless of the chapter. </w:t>
      </w:r>
    </w:p>
    <w:p w:rsidR="00D7378E" w:rsidRDefault="00D7378E" w:rsidP="00D7378E">
      <w:pPr>
        <w:spacing w:line="276" w:lineRule="auto"/>
        <w:jc w:val="both"/>
        <w:rPr>
          <w:rFonts w:ascii="Calibri" w:eastAsiaTheme="minorHAnsi" w:hAnsi="Calibri"/>
          <w:spacing w:val="0"/>
          <w:sz w:val="24"/>
          <w:szCs w:val="24"/>
          <w:lang w:val="en-GB"/>
        </w:rPr>
      </w:pPr>
      <w:r w:rsidRPr="00F77287">
        <w:rPr>
          <w:rFonts w:ascii="Calibri" w:eastAsiaTheme="minorHAnsi" w:hAnsi="Calibri"/>
          <w:spacing w:val="0"/>
          <w:sz w:val="24"/>
          <w:szCs w:val="24"/>
          <w:lang w:val="en-GB"/>
        </w:rPr>
        <w:t>Participants need to be self-funded or partially sponsored to a maximum of 50%.</w:t>
      </w:r>
    </w:p>
    <w:p w:rsidR="00D7378E" w:rsidRPr="00D7378E" w:rsidRDefault="00D7378E" w:rsidP="00CD04FB">
      <w:pPr>
        <w:spacing w:line="276" w:lineRule="auto"/>
        <w:rPr>
          <w:rFonts w:ascii="Calibri" w:eastAsiaTheme="minorHAnsi" w:hAnsi="Calibri"/>
          <w:color w:val="006E51"/>
          <w:spacing w:val="0"/>
          <w:sz w:val="24"/>
          <w:szCs w:val="24"/>
          <w:lang w:val="en-GB"/>
        </w:rPr>
      </w:pPr>
    </w:p>
    <w:p w:rsidR="00D7378E" w:rsidRPr="00D7378E" w:rsidRDefault="00D7378E" w:rsidP="00D7378E">
      <w:pPr>
        <w:spacing w:line="276" w:lineRule="auto"/>
        <w:rPr>
          <w:rFonts w:ascii="Calibri" w:eastAsiaTheme="minorHAnsi" w:hAnsi="Calibri"/>
          <w:b/>
          <w:color w:val="006E51"/>
          <w:spacing w:val="0"/>
          <w:sz w:val="24"/>
          <w:szCs w:val="24"/>
          <w:lang w:val="en-GB"/>
        </w:rPr>
      </w:pPr>
      <w:r w:rsidRPr="00D7378E">
        <w:rPr>
          <w:rFonts w:ascii="Calibri" w:eastAsiaTheme="minorHAnsi" w:hAnsi="Calibri"/>
          <w:b/>
          <w:color w:val="006E51"/>
          <w:spacing w:val="0"/>
          <w:sz w:val="24"/>
          <w:szCs w:val="24"/>
          <w:lang w:val="en-GB"/>
        </w:rPr>
        <w:t>Application deadline</w:t>
      </w:r>
    </w:p>
    <w:p w:rsidR="00D7378E" w:rsidRDefault="00D7378E" w:rsidP="006271DF">
      <w:pPr>
        <w:spacing w:line="276" w:lineRule="auto"/>
        <w:rPr>
          <w:rFonts w:ascii="Calibri" w:eastAsiaTheme="minorHAnsi" w:hAnsi="Calibri"/>
          <w:spacing w:val="0"/>
          <w:sz w:val="24"/>
          <w:szCs w:val="24"/>
          <w:lang w:val="en-GB"/>
        </w:rPr>
      </w:pPr>
      <w:r>
        <w:rPr>
          <w:rFonts w:ascii="Calibri" w:eastAsiaTheme="minorHAnsi" w:hAnsi="Calibri"/>
          <w:spacing w:val="0"/>
          <w:sz w:val="24"/>
          <w:szCs w:val="24"/>
          <w:lang w:val="en-GB"/>
        </w:rPr>
        <w:t>1 week before the start of the programme at the latest.  We encourage early applications.</w:t>
      </w:r>
    </w:p>
    <w:p w:rsidR="00D7378E" w:rsidRDefault="00D7378E" w:rsidP="006271DF">
      <w:pPr>
        <w:spacing w:line="276" w:lineRule="auto"/>
        <w:rPr>
          <w:rFonts w:ascii="Calibri" w:eastAsiaTheme="minorHAnsi" w:hAnsi="Calibri"/>
          <w:spacing w:val="0"/>
          <w:sz w:val="24"/>
          <w:szCs w:val="24"/>
          <w:lang w:val="en-GB"/>
        </w:rPr>
      </w:pPr>
    </w:p>
    <w:p w:rsidR="00D7378E" w:rsidRPr="00D7378E" w:rsidRDefault="00D7378E" w:rsidP="00D7378E">
      <w:pPr>
        <w:spacing w:line="276" w:lineRule="auto"/>
        <w:rPr>
          <w:rFonts w:ascii="Calibri" w:eastAsiaTheme="minorHAnsi" w:hAnsi="Calibri"/>
          <w:b/>
          <w:color w:val="006E51"/>
          <w:spacing w:val="0"/>
          <w:sz w:val="24"/>
          <w:szCs w:val="24"/>
          <w:lang w:val="en-GB"/>
        </w:rPr>
      </w:pPr>
      <w:r w:rsidRPr="00D7378E">
        <w:rPr>
          <w:rFonts w:ascii="Calibri" w:eastAsiaTheme="minorHAnsi" w:hAnsi="Calibri"/>
          <w:b/>
          <w:color w:val="006E51"/>
          <w:spacing w:val="0"/>
          <w:sz w:val="24"/>
          <w:szCs w:val="24"/>
          <w:lang w:val="en-GB"/>
        </w:rPr>
        <w:t>Award</w:t>
      </w:r>
    </w:p>
    <w:p w:rsidR="00D7378E" w:rsidRDefault="00D7378E" w:rsidP="00654C12">
      <w:pPr>
        <w:spacing w:line="276" w:lineRule="auto"/>
        <w:rPr>
          <w:rFonts w:ascii="Calibri" w:eastAsiaTheme="minorHAnsi" w:hAnsi="Calibri"/>
          <w:spacing w:val="0"/>
          <w:sz w:val="24"/>
          <w:szCs w:val="24"/>
          <w:lang w:val="en-GB"/>
        </w:rPr>
      </w:pPr>
      <w:r w:rsidRPr="00CD04FB">
        <w:rPr>
          <w:rFonts w:ascii="Calibri" w:eastAsiaTheme="minorHAnsi" w:hAnsi="Calibri"/>
          <w:spacing w:val="0"/>
          <w:sz w:val="24"/>
          <w:szCs w:val="24"/>
          <w:lang w:val="en-GB"/>
        </w:rPr>
        <w:t xml:space="preserve">Total amount of financial aid </w:t>
      </w:r>
      <w:r>
        <w:rPr>
          <w:rFonts w:ascii="Calibri" w:eastAsiaTheme="minorHAnsi" w:hAnsi="Calibri"/>
          <w:spacing w:val="0"/>
          <w:sz w:val="24"/>
          <w:szCs w:val="24"/>
          <w:lang w:val="en-GB"/>
        </w:rPr>
        <w:t>that may be awarded to</w:t>
      </w:r>
      <w:r w:rsidRPr="00CD04FB">
        <w:rPr>
          <w:rFonts w:ascii="Calibri" w:eastAsiaTheme="minorHAnsi" w:hAnsi="Calibri"/>
          <w:spacing w:val="0"/>
          <w:sz w:val="24"/>
          <w:szCs w:val="24"/>
          <w:lang w:val="en-GB"/>
        </w:rPr>
        <w:t xml:space="preserve"> a participant generally does not exceed 25% of tuit</w:t>
      </w:r>
      <w:r>
        <w:rPr>
          <w:rFonts w:ascii="Calibri" w:eastAsiaTheme="minorHAnsi" w:hAnsi="Calibri"/>
          <w:spacing w:val="0"/>
          <w:sz w:val="24"/>
          <w:szCs w:val="24"/>
          <w:lang w:val="en-GB"/>
        </w:rPr>
        <w:t>ion.</w:t>
      </w:r>
    </w:p>
    <w:p w:rsidR="00D7378E" w:rsidRDefault="00D7378E" w:rsidP="00D7378E">
      <w:pPr>
        <w:spacing w:line="276" w:lineRule="auto"/>
        <w:rPr>
          <w:rFonts w:ascii="Calibri" w:eastAsiaTheme="minorHAnsi" w:hAnsi="Calibri" w:cstheme="minorBidi"/>
          <w:b/>
          <w:spacing w:val="0"/>
          <w:sz w:val="24"/>
          <w:szCs w:val="22"/>
          <w:lang w:val="en-GB"/>
        </w:rPr>
      </w:pPr>
      <w:r>
        <w:rPr>
          <w:rFonts w:ascii="Calibri" w:eastAsiaTheme="minorHAnsi" w:hAnsi="Calibri"/>
          <w:spacing w:val="0"/>
          <w:sz w:val="24"/>
          <w:szCs w:val="24"/>
          <w:lang w:val="en-GB"/>
        </w:rPr>
        <w:t>The award is deducted from the last instalment of tuition fees.</w:t>
      </w:r>
    </w:p>
    <w:p w:rsidR="00D7378E" w:rsidRDefault="00D7378E" w:rsidP="00D7378E">
      <w:pPr>
        <w:spacing w:line="276" w:lineRule="auto"/>
        <w:rPr>
          <w:rFonts w:ascii="Calibri" w:eastAsiaTheme="minorHAnsi" w:hAnsi="Calibri" w:cstheme="minorBidi"/>
          <w:b/>
          <w:spacing w:val="0"/>
          <w:sz w:val="24"/>
          <w:szCs w:val="22"/>
          <w:lang w:val="en-GB"/>
        </w:rPr>
      </w:pPr>
    </w:p>
    <w:p w:rsidR="00D7378E" w:rsidRDefault="00D7378E" w:rsidP="00D7378E">
      <w:pPr>
        <w:spacing w:line="276" w:lineRule="auto"/>
        <w:rPr>
          <w:rFonts w:ascii="Calibri" w:eastAsiaTheme="minorHAnsi" w:hAnsi="Calibri" w:cstheme="minorBidi"/>
          <w:b/>
          <w:spacing w:val="0"/>
          <w:sz w:val="24"/>
          <w:szCs w:val="22"/>
          <w:lang w:val="en-GB"/>
        </w:rPr>
      </w:pPr>
    </w:p>
    <w:p w:rsidR="00D7378E" w:rsidRDefault="00D7378E" w:rsidP="00D7378E">
      <w:pPr>
        <w:spacing w:line="276" w:lineRule="auto"/>
        <w:rPr>
          <w:rFonts w:ascii="Calibri" w:eastAsiaTheme="minorHAnsi" w:hAnsi="Calibri" w:cstheme="minorBidi"/>
          <w:b/>
          <w:spacing w:val="0"/>
          <w:sz w:val="24"/>
          <w:szCs w:val="22"/>
          <w:lang w:val="en-GB"/>
        </w:rPr>
      </w:pPr>
    </w:p>
    <w:p w:rsidR="00FF6755" w:rsidRDefault="00FF6755" w:rsidP="00D7378E">
      <w:pPr>
        <w:spacing w:line="276" w:lineRule="auto"/>
        <w:rPr>
          <w:rFonts w:ascii="Calibri" w:eastAsiaTheme="minorHAnsi" w:hAnsi="Calibri" w:cstheme="minorBidi"/>
          <w:b/>
          <w:color w:val="006E51"/>
          <w:spacing w:val="0"/>
          <w:sz w:val="24"/>
          <w:szCs w:val="22"/>
          <w:lang w:val="en-GB"/>
        </w:rPr>
      </w:pPr>
    </w:p>
    <w:p w:rsidR="00FF6755" w:rsidRDefault="00FF6755" w:rsidP="00D7378E">
      <w:pPr>
        <w:spacing w:line="276" w:lineRule="auto"/>
        <w:rPr>
          <w:rFonts w:ascii="Calibri" w:eastAsiaTheme="minorHAnsi" w:hAnsi="Calibri" w:cstheme="minorBidi"/>
          <w:b/>
          <w:color w:val="006E51"/>
          <w:spacing w:val="0"/>
          <w:sz w:val="24"/>
          <w:szCs w:val="22"/>
          <w:lang w:val="en-GB"/>
        </w:rPr>
      </w:pPr>
    </w:p>
    <w:p w:rsidR="00FF6755" w:rsidRDefault="00FF6755" w:rsidP="00D7378E">
      <w:pPr>
        <w:spacing w:line="276" w:lineRule="auto"/>
        <w:rPr>
          <w:rFonts w:ascii="Calibri" w:eastAsiaTheme="minorHAnsi" w:hAnsi="Calibri" w:cstheme="minorBidi"/>
          <w:b/>
          <w:color w:val="006E51"/>
          <w:spacing w:val="0"/>
          <w:sz w:val="24"/>
          <w:szCs w:val="22"/>
          <w:lang w:val="en-GB"/>
        </w:rPr>
      </w:pPr>
    </w:p>
    <w:p w:rsidR="00FF6755" w:rsidRDefault="00FF6755" w:rsidP="00D7378E">
      <w:pPr>
        <w:spacing w:line="276" w:lineRule="auto"/>
        <w:rPr>
          <w:rFonts w:ascii="Calibri" w:eastAsiaTheme="minorHAnsi" w:hAnsi="Calibri" w:cstheme="minorBidi"/>
          <w:b/>
          <w:color w:val="006E51"/>
          <w:spacing w:val="0"/>
          <w:sz w:val="24"/>
          <w:szCs w:val="22"/>
          <w:lang w:val="en-GB"/>
        </w:rPr>
      </w:pPr>
    </w:p>
    <w:p w:rsidR="00D7378E" w:rsidRPr="00D7378E" w:rsidRDefault="00D7378E" w:rsidP="00D7378E">
      <w:pPr>
        <w:spacing w:line="276" w:lineRule="auto"/>
        <w:rPr>
          <w:rFonts w:ascii="Calibri" w:eastAsiaTheme="minorHAnsi" w:hAnsi="Calibri" w:cstheme="minorBidi"/>
          <w:b/>
          <w:color w:val="006E51"/>
          <w:spacing w:val="0"/>
          <w:sz w:val="24"/>
          <w:szCs w:val="22"/>
          <w:lang w:val="en-GB"/>
        </w:rPr>
      </w:pPr>
      <w:bookmarkStart w:id="0" w:name="_GoBack"/>
      <w:bookmarkEnd w:id="0"/>
      <w:r w:rsidRPr="00D7378E">
        <w:rPr>
          <w:rFonts w:ascii="Calibri" w:eastAsiaTheme="minorHAnsi" w:hAnsi="Calibri" w:cstheme="minorBidi"/>
          <w:b/>
          <w:color w:val="006E51"/>
          <w:spacing w:val="0"/>
          <w:sz w:val="24"/>
          <w:szCs w:val="22"/>
          <w:lang w:val="en-GB"/>
        </w:rPr>
        <w:t>Essay topic</w:t>
      </w:r>
    </w:p>
    <w:p w:rsidR="00D7378E" w:rsidRPr="001F701E" w:rsidRDefault="00D7378E" w:rsidP="00F77287">
      <w:pPr>
        <w:rPr>
          <w:rFonts w:ascii="Calibri" w:eastAsiaTheme="minorHAnsi" w:hAnsi="Calibri" w:cstheme="minorBidi"/>
          <w:spacing w:val="0"/>
          <w:sz w:val="24"/>
          <w:szCs w:val="22"/>
          <w:lang w:val="en-GB"/>
        </w:rPr>
      </w:pPr>
      <w:r w:rsidRPr="001F701E">
        <w:rPr>
          <w:rFonts w:ascii="Calibri" w:eastAsiaTheme="minorHAnsi" w:hAnsi="Calibri"/>
          <w:spacing w:val="0"/>
          <w:sz w:val="24"/>
          <w:szCs w:val="24"/>
          <w:lang w:val="en-GB"/>
        </w:rPr>
        <w:t>Explain why you should be the INSEAD PWN Global Fellow.</w:t>
      </w:r>
      <w:r>
        <w:rPr>
          <w:rFonts w:ascii="Calibri" w:eastAsiaTheme="minorHAnsi" w:hAnsi="Calibri"/>
          <w:spacing w:val="0"/>
          <w:sz w:val="24"/>
          <w:szCs w:val="24"/>
          <w:lang w:val="en-GB"/>
        </w:rPr>
        <w:t xml:space="preserve"> (500 words max)</w:t>
      </w:r>
    </w:p>
    <w:p w:rsidR="00D7378E" w:rsidRPr="00F77287" w:rsidRDefault="00D7378E" w:rsidP="00F77287">
      <w:pPr>
        <w:rPr>
          <w:rFonts w:ascii="Calibri" w:eastAsiaTheme="minorHAnsi" w:hAnsi="Calibri" w:cstheme="minorBidi"/>
          <w:spacing w:val="0"/>
          <w:sz w:val="24"/>
          <w:szCs w:val="22"/>
          <w:lang w:val="en-GB"/>
        </w:rPr>
      </w:pPr>
    </w:p>
    <w:p w:rsidR="006271DF" w:rsidRDefault="006271DF" w:rsidP="006271DF">
      <w:pPr>
        <w:rPr>
          <w:rFonts w:ascii="Calibri" w:eastAsiaTheme="minorHAnsi" w:hAnsi="Calibri"/>
          <w:color w:val="0000FF" w:themeColor="hyperlink"/>
          <w:spacing w:val="0"/>
          <w:sz w:val="22"/>
          <w:szCs w:val="22"/>
          <w:u w:val="single"/>
          <w:lang w:val="en-GB"/>
        </w:rPr>
      </w:pPr>
    </w:p>
    <w:p w:rsidR="006271DF" w:rsidRDefault="006271DF">
      <w:pPr>
        <w:rPr>
          <w:rFonts w:ascii="Calibri" w:eastAsiaTheme="minorHAnsi" w:hAnsi="Calibri"/>
          <w:color w:val="0000FF" w:themeColor="hyperlink"/>
          <w:spacing w:val="0"/>
          <w:sz w:val="22"/>
          <w:szCs w:val="22"/>
          <w:u w:val="single"/>
          <w:lang w:val="en-GB"/>
        </w:rPr>
      </w:pPr>
      <w:r>
        <w:rPr>
          <w:rFonts w:ascii="Calibri" w:eastAsiaTheme="minorHAnsi" w:hAnsi="Calibri"/>
          <w:color w:val="0000FF" w:themeColor="hyperlink"/>
          <w:spacing w:val="0"/>
          <w:sz w:val="22"/>
          <w:szCs w:val="22"/>
          <w:u w:val="single"/>
          <w:lang w:val="en-GB"/>
        </w:rPr>
        <w:br w:type="page"/>
      </w:r>
    </w:p>
    <w:p w:rsidR="006271DF" w:rsidRDefault="006271DF" w:rsidP="006271DF">
      <w:pPr>
        <w:rPr>
          <w:rFonts w:ascii="Calibri" w:eastAsiaTheme="minorHAnsi" w:hAnsi="Calibri"/>
          <w:color w:val="0000FF" w:themeColor="hyperlink"/>
          <w:spacing w:val="0"/>
          <w:sz w:val="22"/>
          <w:szCs w:val="22"/>
          <w:u w:val="single"/>
          <w:lang w:val="en-GB"/>
        </w:rPr>
      </w:pPr>
    </w:p>
    <w:sectPr w:rsidR="006271DF" w:rsidSect="00214D08">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76A" w:rsidRDefault="002B076A" w:rsidP="00DA7EAC">
      <w:pPr>
        <w:pStyle w:val="Heading1"/>
      </w:pPr>
      <w:r>
        <w:separator/>
      </w:r>
    </w:p>
  </w:endnote>
  <w:endnote w:type="continuationSeparator" w:id="0">
    <w:p w:rsidR="002B076A" w:rsidRDefault="002B076A"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03927955"/>
      <w:docPartObj>
        <w:docPartGallery w:val="Page Numbers (Bottom of Page)"/>
        <w:docPartUnique/>
      </w:docPartObj>
    </w:sdtPr>
    <w:sdtEndPr>
      <w:rPr>
        <w:noProof/>
      </w:rPr>
    </w:sdtEndPr>
    <w:sdtContent>
      <w:p w:rsidR="00B31317" w:rsidRPr="00D7378E" w:rsidRDefault="00D7378E">
        <w:pPr>
          <w:pStyle w:val="Footer"/>
          <w:jc w:val="center"/>
          <w:rPr>
            <w:rFonts w:asciiTheme="minorHAnsi" w:hAnsiTheme="minorHAnsi"/>
          </w:rPr>
        </w:pPr>
        <w:r w:rsidRPr="00D7378E">
          <w:rPr>
            <w:rFonts w:asciiTheme="minorHAnsi" w:hAnsiTheme="minorHAnsi"/>
          </w:rPr>
          <w:t>INSEAD GEMBA PWN Global Fellowship</w:t>
        </w:r>
      </w:p>
    </w:sdtContent>
  </w:sdt>
  <w:p w:rsidR="00B31317" w:rsidRDefault="00B31317"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76A" w:rsidRDefault="002B076A" w:rsidP="00DA7EAC">
      <w:pPr>
        <w:pStyle w:val="Heading1"/>
      </w:pPr>
      <w:r>
        <w:separator/>
      </w:r>
    </w:p>
  </w:footnote>
  <w:footnote w:type="continuationSeparator" w:id="0">
    <w:p w:rsidR="002B076A" w:rsidRDefault="002B076A"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17" w:rsidRPr="00D7378E" w:rsidRDefault="00D7378E" w:rsidP="00D7378E">
    <w:pPr>
      <w:pStyle w:val="Header"/>
      <w:jc w:val="right"/>
      <w:rPr>
        <w:rFonts w:ascii="Calibri" w:eastAsiaTheme="minorHAnsi" w:hAnsi="Calibri" w:cstheme="minorBidi"/>
        <w:b/>
        <w:spacing w:val="0"/>
        <w:sz w:val="40"/>
        <w:szCs w:val="40"/>
        <w:lang w:val="en-GB"/>
      </w:rPr>
    </w:pPr>
    <w:r>
      <w:rPr>
        <w:rFonts w:ascii="Calibri" w:eastAsiaTheme="minorHAnsi" w:hAnsi="Calibri" w:cstheme="minorBidi"/>
        <w:b/>
        <w:noProof/>
        <w:spacing w:val="0"/>
        <w:sz w:val="40"/>
        <w:szCs w:val="40"/>
      </w:rPr>
      <w:drawing>
        <wp:anchor distT="0" distB="0" distL="114300" distR="114300" simplePos="0" relativeHeight="251658240" behindDoc="1" locked="0" layoutInCell="1" allowOverlap="1" wp14:anchorId="54979103" wp14:editId="55A2F402">
          <wp:simplePos x="0" y="0"/>
          <wp:positionH relativeFrom="column">
            <wp:posOffset>-173355</wp:posOffset>
          </wp:positionH>
          <wp:positionV relativeFrom="paragraph">
            <wp:posOffset>-114300</wp:posOffset>
          </wp:positionV>
          <wp:extent cx="1524000" cy="815340"/>
          <wp:effectExtent l="0" t="0" r="0" b="3810"/>
          <wp:wrapTight wrapText="bothSides">
            <wp:wrapPolygon edited="0">
              <wp:start x="0" y="0"/>
              <wp:lineTo x="0" y="21196"/>
              <wp:lineTo x="21330" y="21196"/>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sead avatar.jpg"/>
                  <pic:cNvPicPr/>
                </pic:nvPicPr>
                <pic:blipFill>
                  <a:blip r:embed="rId1">
                    <a:extLst>
                      <a:ext uri="{28A0092B-C50C-407E-A947-70E740481C1C}">
                        <a14:useLocalDpi xmlns:a14="http://schemas.microsoft.com/office/drawing/2010/main" val="0"/>
                      </a:ext>
                    </a:extLst>
                  </a:blip>
                  <a:stretch>
                    <a:fillRect/>
                  </a:stretch>
                </pic:blipFill>
                <pic:spPr>
                  <a:xfrm>
                    <a:off x="0" y="0"/>
                    <a:ext cx="1524000" cy="815340"/>
                  </a:xfrm>
                  <a:prstGeom prst="rect">
                    <a:avLst/>
                  </a:prstGeom>
                </pic:spPr>
              </pic:pic>
            </a:graphicData>
          </a:graphic>
          <wp14:sizeRelH relativeFrom="page">
            <wp14:pctWidth>0</wp14:pctWidth>
          </wp14:sizeRelH>
          <wp14:sizeRelV relativeFrom="page">
            <wp14:pctHeight>0</wp14:pctHeight>
          </wp14:sizeRelV>
        </wp:anchor>
      </w:drawing>
    </w:r>
    <w:r w:rsidR="00070F79" w:rsidRPr="00D7378E">
      <w:rPr>
        <w:rFonts w:ascii="Calibri" w:eastAsiaTheme="minorHAnsi" w:hAnsi="Calibri" w:cstheme="minorBidi"/>
        <w:b/>
        <w:spacing w:val="0"/>
        <w:sz w:val="40"/>
        <w:szCs w:val="40"/>
        <w:lang w:val="en-GB"/>
      </w:rPr>
      <w:t xml:space="preserve">Global Executive </w:t>
    </w:r>
    <w:r w:rsidRPr="00D7378E">
      <w:rPr>
        <w:rFonts w:ascii="Calibri" w:eastAsiaTheme="minorHAnsi" w:hAnsi="Calibri" w:cstheme="minorBidi"/>
        <w:b/>
        <w:spacing w:val="0"/>
        <w:sz w:val="40"/>
        <w:szCs w:val="40"/>
        <w:lang w:val="en-GB"/>
      </w:rPr>
      <w:t>MBA</w:t>
    </w:r>
  </w:p>
  <w:p w:rsidR="00070F79" w:rsidRDefault="00070F79" w:rsidP="00070F7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77D18"/>
    <w:multiLevelType w:val="hybridMultilevel"/>
    <w:tmpl w:val="141E16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F6"/>
    <w:rsid w:val="00017261"/>
    <w:rsid w:val="00017DD1"/>
    <w:rsid w:val="00023A4F"/>
    <w:rsid w:val="000332AD"/>
    <w:rsid w:val="00034E13"/>
    <w:rsid w:val="00046106"/>
    <w:rsid w:val="000470E6"/>
    <w:rsid w:val="00070B93"/>
    <w:rsid w:val="00070F79"/>
    <w:rsid w:val="00085595"/>
    <w:rsid w:val="00094C7C"/>
    <w:rsid w:val="000A61C8"/>
    <w:rsid w:val="000C0676"/>
    <w:rsid w:val="000C3395"/>
    <w:rsid w:val="000F29ED"/>
    <w:rsid w:val="00107507"/>
    <w:rsid w:val="001162F8"/>
    <w:rsid w:val="0011649E"/>
    <w:rsid w:val="00126333"/>
    <w:rsid w:val="00142C3B"/>
    <w:rsid w:val="00144BB2"/>
    <w:rsid w:val="0014632C"/>
    <w:rsid w:val="001568CA"/>
    <w:rsid w:val="00162DB6"/>
    <w:rsid w:val="0016303A"/>
    <w:rsid w:val="00163610"/>
    <w:rsid w:val="00190F40"/>
    <w:rsid w:val="001A7E81"/>
    <w:rsid w:val="001C6A28"/>
    <w:rsid w:val="001D08DD"/>
    <w:rsid w:val="001D618A"/>
    <w:rsid w:val="001E4785"/>
    <w:rsid w:val="001F701E"/>
    <w:rsid w:val="001F7A95"/>
    <w:rsid w:val="00214D08"/>
    <w:rsid w:val="00240AF1"/>
    <w:rsid w:val="0024648C"/>
    <w:rsid w:val="002602F0"/>
    <w:rsid w:val="002668D3"/>
    <w:rsid w:val="00275DD2"/>
    <w:rsid w:val="00277EDC"/>
    <w:rsid w:val="00294B9C"/>
    <w:rsid w:val="00297CAA"/>
    <w:rsid w:val="002A3CD2"/>
    <w:rsid w:val="002A4DA9"/>
    <w:rsid w:val="002B076A"/>
    <w:rsid w:val="002C0936"/>
    <w:rsid w:val="003337A2"/>
    <w:rsid w:val="003512F7"/>
    <w:rsid w:val="00351412"/>
    <w:rsid w:val="003534B5"/>
    <w:rsid w:val="00355ABE"/>
    <w:rsid w:val="003654E8"/>
    <w:rsid w:val="00366276"/>
    <w:rsid w:val="00380244"/>
    <w:rsid w:val="00384215"/>
    <w:rsid w:val="003E7811"/>
    <w:rsid w:val="00415F5F"/>
    <w:rsid w:val="00417625"/>
    <w:rsid w:val="0042038C"/>
    <w:rsid w:val="00434501"/>
    <w:rsid w:val="0043530F"/>
    <w:rsid w:val="00452505"/>
    <w:rsid w:val="00461DCB"/>
    <w:rsid w:val="0046276C"/>
    <w:rsid w:val="00463919"/>
    <w:rsid w:val="00491A66"/>
    <w:rsid w:val="004C0F10"/>
    <w:rsid w:val="004C1A58"/>
    <w:rsid w:val="004C366A"/>
    <w:rsid w:val="004E4C25"/>
    <w:rsid w:val="004E70F6"/>
    <w:rsid w:val="00516FA4"/>
    <w:rsid w:val="00520929"/>
    <w:rsid w:val="00523F3F"/>
    <w:rsid w:val="00531C25"/>
    <w:rsid w:val="00532E88"/>
    <w:rsid w:val="005360D4"/>
    <w:rsid w:val="0054022C"/>
    <w:rsid w:val="0054754E"/>
    <w:rsid w:val="0056338C"/>
    <w:rsid w:val="0059181B"/>
    <w:rsid w:val="005D07BD"/>
    <w:rsid w:val="005D4280"/>
    <w:rsid w:val="005D6072"/>
    <w:rsid w:val="005E60F2"/>
    <w:rsid w:val="006271DF"/>
    <w:rsid w:val="006376A0"/>
    <w:rsid w:val="006545A4"/>
    <w:rsid w:val="00654C12"/>
    <w:rsid w:val="006638AD"/>
    <w:rsid w:val="00671993"/>
    <w:rsid w:val="00682713"/>
    <w:rsid w:val="007005ED"/>
    <w:rsid w:val="00722DE8"/>
    <w:rsid w:val="00724B83"/>
    <w:rsid w:val="00733AC6"/>
    <w:rsid w:val="007344B3"/>
    <w:rsid w:val="00745F3A"/>
    <w:rsid w:val="007545DB"/>
    <w:rsid w:val="00756EF5"/>
    <w:rsid w:val="00765195"/>
    <w:rsid w:val="00770EEA"/>
    <w:rsid w:val="0078153B"/>
    <w:rsid w:val="00794607"/>
    <w:rsid w:val="007A3B00"/>
    <w:rsid w:val="007A7D54"/>
    <w:rsid w:val="007B0B4C"/>
    <w:rsid w:val="007C1DEE"/>
    <w:rsid w:val="007D5AAA"/>
    <w:rsid w:val="007E3D81"/>
    <w:rsid w:val="008658E6"/>
    <w:rsid w:val="00884CA6"/>
    <w:rsid w:val="00885FF5"/>
    <w:rsid w:val="00886838"/>
    <w:rsid w:val="00887861"/>
    <w:rsid w:val="00890509"/>
    <w:rsid w:val="00890AE3"/>
    <w:rsid w:val="00891700"/>
    <w:rsid w:val="00896974"/>
    <w:rsid w:val="008A7FD7"/>
    <w:rsid w:val="008B7981"/>
    <w:rsid w:val="00911F96"/>
    <w:rsid w:val="00932D09"/>
    <w:rsid w:val="009622B2"/>
    <w:rsid w:val="009B4DF1"/>
    <w:rsid w:val="009C4689"/>
    <w:rsid w:val="009D04DF"/>
    <w:rsid w:val="009E2B53"/>
    <w:rsid w:val="009F58BB"/>
    <w:rsid w:val="00A3235A"/>
    <w:rsid w:val="00A41E64"/>
    <w:rsid w:val="00A4373B"/>
    <w:rsid w:val="00A85E6D"/>
    <w:rsid w:val="00AA258C"/>
    <w:rsid w:val="00AC087E"/>
    <w:rsid w:val="00AD735F"/>
    <w:rsid w:val="00AE1F72"/>
    <w:rsid w:val="00AF093D"/>
    <w:rsid w:val="00AF1A3A"/>
    <w:rsid w:val="00B0325A"/>
    <w:rsid w:val="00B04903"/>
    <w:rsid w:val="00B10B00"/>
    <w:rsid w:val="00B12708"/>
    <w:rsid w:val="00B138BA"/>
    <w:rsid w:val="00B31317"/>
    <w:rsid w:val="00B32BCC"/>
    <w:rsid w:val="00B41C69"/>
    <w:rsid w:val="00B502C0"/>
    <w:rsid w:val="00B61506"/>
    <w:rsid w:val="00B72362"/>
    <w:rsid w:val="00B7302C"/>
    <w:rsid w:val="00B74288"/>
    <w:rsid w:val="00B96D9F"/>
    <w:rsid w:val="00BD04A0"/>
    <w:rsid w:val="00BE001D"/>
    <w:rsid w:val="00BE09D6"/>
    <w:rsid w:val="00C30E55"/>
    <w:rsid w:val="00C4599D"/>
    <w:rsid w:val="00C63324"/>
    <w:rsid w:val="00C81188"/>
    <w:rsid w:val="00C8675A"/>
    <w:rsid w:val="00CA1E1C"/>
    <w:rsid w:val="00CA51CF"/>
    <w:rsid w:val="00CB4B53"/>
    <w:rsid w:val="00CB5E53"/>
    <w:rsid w:val="00CC5E0F"/>
    <w:rsid w:val="00CC6A22"/>
    <w:rsid w:val="00CC6FD0"/>
    <w:rsid w:val="00CC7CB7"/>
    <w:rsid w:val="00CD01F4"/>
    <w:rsid w:val="00CD04FB"/>
    <w:rsid w:val="00CE37FC"/>
    <w:rsid w:val="00CE4F3F"/>
    <w:rsid w:val="00CF1F93"/>
    <w:rsid w:val="00D02133"/>
    <w:rsid w:val="00D06DDF"/>
    <w:rsid w:val="00D21FCD"/>
    <w:rsid w:val="00D34CBE"/>
    <w:rsid w:val="00D356F7"/>
    <w:rsid w:val="00D461ED"/>
    <w:rsid w:val="00D53663"/>
    <w:rsid w:val="00D53D61"/>
    <w:rsid w:val="00D66A94"/>
    <w:rsid w:val="00D7378E"/>
    <w:rsid w:val="00D75438"/>
    <w:rsid w:val="00D96CC0"/>
    <w:rsid w:val="00DA5F94"/>
    <w:rsid w:val="00DA7EAC"/>
    <w:rsid w:val="00DB2639"/>
    <w:rsid w:val="00DF1BA0"/>
    <w:rsid w:val="00E11AEF"/>
    <w:rsid w:val="00E1697D"/>
    <w:rsid w:val="00E16E6A"/>
    <w:rsid w:val="00E33DC8"/>
    <w:rsid w:val="00E630EB"/>
    <w:rsid w:val="00E75AE6"/>
    <w:rsid w:val="00E80215"/>
    <w:rsid w:val="00E86053"/>
    <w:rsid w:val="00EB48BB"/>
    <w:rsid w:val="00EB52A5"/>
    <w:rsid w:val="00EC4AF1"/>
    <w:rsid w:val="00EC655E"/>
    <w:rsid w:val="00ED1273"/>
    <w:rsid w:val="00EE33CA"/>
    <w:rsid w:val="00EF517D"/>
    <w:rsid w:val="00F004BD"/>
    <w:rsid w:val="00F02240"/>
    <w:rsid w:val="00F04B9B"/>
    <w:rsid w:val="00F0626A"/>
    <w:rsid w:val="00F06353"/>
    <w:rsid w:val="00F149CC"/>
    <w:rsid w:val="00F432C6"/>
    <w:rsid w:val="00F46364"/>
    <w:rsid w:val="00F748A0"/>
    <w:rsid w:val="00F74AAD"/>
    <w:rsid w:val="00F77287"/>
    <w:rsid w:val="00FF6755"/>
    <w:rsid w:val="00FF6A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6545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654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6175">
      <w:bodyDiv w:val="1"/>
      <w:marLeft w:val="0"/>
      <w:marRight w:val="0"/>
      <w:marTop w:val="0"/>
      <w:marBottom w:val="0"/>
      <w:divBdr>
        <w:top w:val="none" w:sz="0" w:space="0" w:color="auto"/>
        <w:left w:val="none" w:sz="0" w:space="0" w:color="auto"/>
        <w:bottom w:val="none" w:sz="0" w:space="0" w:color="auto"/>
        <w:right w:val="none" w:sz="0" w:space="0" w:color="auto"/>
      </w:divBdr>
      <w:divsChild>
        <w:div w:id="206915623">
          <w:marLeft w:val="0"/>
          <w:marRight w:val="0"/>
          <w:marTop w:val="0"/>
          <w:marBottom w:val="0"/>
          <w:divBdr>
            <w:top w:val="none" w:sz="0" w:space="0" w:color="auto"/>
            <w:left w:val="none" w:sz="0" w:space="0" w:color="auto"/>
            <w:bottom w:val="none" w:sz="0" w:space="0" w:color="auto"/>
            <w:right w:val="none" w:sz="0" w:space="0" w:color="auto"/>
          </w:divBdr>
          <w:divsChild>
            <w:div w:id="136530432">
              <w:marLeft w:val="0"/>
              <w:marRight w:val="0"/>
              <w:marTop w:val="0"/>
              <w:marBottom w:val="0"/>
              <w:divBdr>
                <w:top w:val="none" w:sz="0" w:space="0" w:color="auto"/>
                <w:left w:val="none" w:sz="0" w:space="0" w:color="auto"/>
                <w:bottom w:val="none" w:sz="0" w:space="0" w:color="auto"/>
                <w:right w:val="none" w:sz="0" w:space="0" w:color="auto"/>
              </w:divBdr>
              <w:divsChild>
                <w:div w:id="1201166232">
                  <w:marLeft w:val="0"/>
                  <w:marRight w:val="0"/>
                  <w:marTop w:val="0"/>
                  <w:marBottom w:val="0"/>
                  <w:divBdr>
                    <w:top w:val="single" w:sz="6" w:space="30" w:color="DADADA"/>
                    <w:left w:val="none" w:sz="0" w:space="0" w:color="auto"/>
                    <w:bottom w:val="single" w:sz="6" w:space="30" w:color="DADADA"/>
                    <w:right w:val="none" w:sz="0" w:space="0" w:color="auto"/>
                  </w:divBdr>
                  <w:divsChild>
                    <w:div w:id="724526085">
                      <w:marLeft w:val="0"/>
                      <w:marRight w:val="0"/>
                      <w:marTop w:val="0"/>
                      <w:marBottom w:val="0"/>
                      <w:divBdr>
                        <w:top w:val="none" w:sz="0" w:space="0" w:color="auto"/>
                        <w:left w:val="none" w:sz="0" w:space="0" w:color="auto"/>
                        <w:bottom w:val="none" w:sz="0" w:space="0" w:color="auto"/>
                        <w:right w:val="none" w:sz="0" w:space="0" w:color="auto"/>
                      </w:divBdr>
                      <w:divsChild>
                        <w:div w:id="1162772076">
                          <w:marLeft w:val="0"/>
                          <w:marRight w:val="0"/>
                          <w:marTop w:val="0"/>
                          <w:marBottom w:val="300"/>
                          <w:divBdr>
                            <w:top w:val="none" w:sz="0" w:space="0" w:color="auto"/>
                            <w:left w:val="none" w:sz="0" w:space="0" w:color="auto"/>
                            <w:bottom w:val="none" w:sz="0" w:space="0" w:color="auto"/>
                            <w:right w:val="none" w:sz="0" w:space="0" w:color="auto"/>
                          </w:divBdr>
                          <w:divsChild>
                            <w:div w:id="1326787205">
                              <w:marLeft w:val="0"/>
                              <w:marRight w:val="0"/>
                              <w:marTop w:val="0"/>
                              <w:marBottom w:val="300"/>
                              <w:divBdr>
                                <w:top w:val="none" w:sz="0" w:space="0" w:color="auto"/>
                                <w:left w:val="none" w:sz="0" w:space="0" w:color="auto"/>
                                <w:bottom w:val="none" w:sz="0" w:space="0" w:color="auto"/>
                                <w:right w:val="none" w:sz="0" w:space="0" w:color="auto"/>
                              </w:divBdr>
                              <w:divsChild>
                                <w:div w:id="1678582111">
                                  <w:marLeft w:val="0"/>
                                  <w:marRight w:val="0"/>
                                  <w:marTop w:val="0"/>
                                  <w:marBottom w:val="0"/>
                                  <w:divBdr>
                                    <w:top w:val="none" w:sz="0" w:space="0" w:color="auto"/>
                                    <w:left w:val="none" w:sz="0" w:space="0" w:color="auto"/>
                                    <w:bottom w:val="none" w:sz="0" w:space="0" w:color="auto"/>
                                    <w:right w:val="none" w:sz="0" w:space="0" w:color="auto"/>
                                  </w:divBdr>
                                  <w:divsChild>
                                    <w:div w:id="1471901593">
                                      <w:marLeft w:val="0"/>
                                      <w:marRight w:val="0"/>
                                      <w:marTop w:val="0"/>
                                      <w:marBottom w:val="0"/>
                                      <w:divBdr>
                                        <w:top w:val="none" w:sz="0" w:space="0" w:color="auto"/>
                                        <w:left w:val="none" w:sz="0" w:space="0" w:color="auto"/>
                                        <w:bottom w:val="none" w:sz="0" w:space="0" w:color="auto"/>
                                        <w:right w:val="none" w:sz="0" w:space="0" w:color="auto"/>
                                      </w:divBdr>
                                      <w:divsChild>
                                        <w:div w:id="1210150732">
                                          <w:marLeft w:val="0"/>
                                          <w:marRight w:val="0"/>
                                          <w:marTop w:val="0"/>
                                          <w:marBottom w:val="0"/>
                                          <w:divBdr>
                                            <w:top w:val="none" w:sz="0" w:space="0" w:color="auto"/>
                                            <w:left w:val="none" w:sz="0" w:space="0" w:color="auto"/>
                                            <w:bottom w:val="none" w:sz="0" w:space="0" w:color="auto"/>
                                            <w:right w:val="none" w:sz="0" w:space="0" w:color="auto"/>
                                          </w:divBdr>
                                          <w:divsChild>
                                            <w:div w:id="15682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432826">
      <w:bodyDiv w:val="1"/>
      <w:marLeft w:val="0"/>
      <w:marRight w:val="0"/>
      <w:marTop w:val="0"/>
      <w:marBottom w:val="0"/>
      <w:divBdr>
        <w:top w:val="none" w:sz="0" w:space="0" w:color="auto"/>
        <w:left w:val="none" w:sz="0" w:space="0" w:color="auto"/>
        <w:bottom w:val="none" w:sz="0" w:space="0" w:color="auto"/>
        <w:right w:val="none" w:sz="0" w:space="0" w:color="auto"/>
      </w:divBdr>
    </w:div>
    <w:div w:id="20568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C7D05-F367-4651-9106-663E0ABA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5</TotalTime>
  <Pages>3</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CAROLE</dc:creator>
  <cp:lastModifiedBy>Christine Manipur</cp:lastModifiedBy>
  <cp:revision>5</cp:revision>
  <cp:lastPrinted>2017-01-13T10:54:00Z</cp:lastPrinted>
  <dcterms:created xsi:type="dcterms:W3CDTF">2017-05-23T06:29:00Z</dcterms:created>
  <dcterms:modified xsi:type="dcterms:W3CDTF">2017-05-23T06:35:00Z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